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0CFE" w14:textId="77777777" w:rsidR="00735BE7" w:rsidRPr="008D0A28" w:rsidRDefault="00735BE7" w:rsidP="008D0A28"/>
    <w:p w14:paraId="0F449ED1" w14:textId="77777777" w:rsidR="008D0A28" w:rsidRPr="008D0A28" w:rsidRDefault="008D0A28" w:rsidP="008D0A28"/>
    <w:p w14:paraId="095B6BBC" w14:textId="77777777" w:rsidR="008D0A28" w:rsidRPr="00822267" w:rsidRDefault="008D0A28" w:rsidP="00735BE7">
      <w:pPr>
        <w:pBdr>
          <w:top w:val="single" w:sz="4" w:space="1" w:color="9D2402"/>
          <w:left w:val="single" w:sz="4" w:space="4" w:color="9D2402"/>
          <w:bottom w:val="single" w:sz="4" w:space="1" w:color="9D2402"/>
          <w:right w:val="single" w:sz="4" w:space="4" w:color="9D2402"/>
        </w:pBdr>
        <w:rPr>
          <w:rFonts w:ascii="Arial" w:hAnsi="Arial" w:cs="Arial"/>
          <w:b/>
          <w:sz w:val="30"/>
          <w:szCs w:val="30"/>
          <w:lang w:val="en-US"/>
        </w:rPr>
      </w:pPr>
    </w:p>
    <w:p w14:paraId="2C332676" w14:textId="77777777" w:rsidR="00366538" w:rsidRPr="00B91C5F" w:rsidRDefault="00356B53" w:rsidP="00F24A9D">
      <w:pPr>
        <w:pBdr>
          <w:top w:val="single" w:sz="4" w:space="1" w:color="9D2402"/>
          <w:left w:val="single" w:sz="4" w:space="4" w:color="9D2402"/>
          <w:bottom w:val="single" w:sz="4" w:space="1" w:color="9D2402"/>
          <w:right w:val="single" w:sz="4" w:space="4" w:color="9D2402"/>
        </w:pBdr>
        <w:jc w:val="center"/>
        <w:rPr>
          <w:rFonts w:ascii="Arial" w:hAnsi="Arial" w:cs="Arial"/>
          <w:b/>
          <w:color w:val="A44324"/>
          <w:sz w:val="30"/>
          <w:szCs w:val="30"/>
          <w:lang w:val="en-US"/>
        </w:rPr>
      </w:pPr>
      <w:r w:rsidRPr="00B91C5F">
        <w:rPr>
          <w:rFonts w:ascii="Arial" w:hAnsi="Arial" w:cs="Arial"/>
          <w:b/>
          <w:color w:val="A44324"/>
          <w:sz w:val="30"/>
          <w:szCs w:val="30"/>
          <w:lang w:val="en-US"/>
        </w:rPr>
        <w:t>NOTICE OF GAC ANNUAL GENERAL MEETING</w:t>
      </w:r>
      <w:r w:rsidR="00366538" w:rsidRPr="00B91C5F">
        <w:rPr>
          <w:rFonts w:ascii="Arial" w:hAnsi="Arial" w:cs="Arial"/>
          <w:b/>
          <w:color w:val="A44324"/>
          <w:sz w:val="30"/>
          <w:szCs w:val="30"/>
          <w:lang w:val="en-US"/>
        </w:rPr>
        <w:t xml:space="preserve"> </w:t>
      </w:r>
    </w:p>
    <w:p w14:paraId="28FBB4CC" w14:textId="77777777" w:rsidR="00356B53" w:rsidRPr="00822267" w:rsidRDefault="00356B53" w:rsidP="00F24A9D">
      <w:pPr>
        <w:pBdr>
          <w:top w:val="single" w:sz="4" w:space="1" w:color="9D2402"/>
          <w:left w:val="single" w:sz="4" w:space="4" w:color="9D2402"/>
          <w:bottom w:val="single" w:sz="4" w:space="1" w:color="9D2402"/>
          <w:right w:val="single" w:sz="4" w:space="4" w:color="9D2402"/>
        </w:pBdr>
        <w:jc w:val="center"/>
        <w:rPr>
          <w:rFonts w:ascii="Arial" w:hAnsi="Arial" w:cs="Arial"/>
          <w:b/>
          <w:sz w:val="30"/>
          <w:szCs w:val="30"/>
          <w:lang w:val="en-US"/>
        </w:rPr>
      </w:pPr>
    </w:p>
    <w:p w14:paraId="5B53C994" w14:textId="77777777" w:rsidR="00356B53" w:rsidRPr="00822267" w:rsidRDefault="00356B53" w:rsidP="00140BB4">
      <w:pPr>
        <w:spacing w:after="0" w:line="240" w:lineRule="auto"/>
        <w:jc w:val="center"/>
        <w:rPr>
          <w:rFonts w:ascii="Arial" w:hAnsi="Arial" w:cs="Arial"/>
          <w:b/>
          <w:sz w:val="30"/>
          <w:szCs w:val="30"/>
          <w:lang w:val="en-US"/>
        </w:rPr>
      </w:pPr>
    </w:p>
    <w:p w14:paraId="386919F1" w14:textId="2B54F1EA" w:rsidR="00356B53" w:rsidRPr="00852468" w:rsidRDefault="675B5A73" w:rsidP="008A4819">
      <w:pPr>
        <w:spacing w:after="120"/>
        <w:jc w:val="both"/>
        <w:rPr>
          <w:rFonts w:ascii="Arial" w:hAnsi="Arial" w:cs="Arial"/>
          <w:sz w:val="24"/>
          <w:szCs w:val="24"/>
          <w:lang w:val="en-US"/>
        </w:rPr>
      </w:pPr>
      <w:r w:rsidRPr="675B5A73">
        <w:rPr>
          <w:rFonts w:ascii="Arial" w:hAnsi="Arial" w:cs="Arial"/>
          <w:sz w:val="24"/>
          <w:szCs w:val="24"/>
          <w:lang w:val="en-US"/>
        </w:rPr>
        <w:t>Gumala Aboriginal Corporation (“</w:t>
      </w:r>
      <w:r w:rsidRPr="675B5A73">
        <w:rPr>
          <w:rFonts w:ascii="Arial" w:hAnsi="Arial" w:cs="Arial"/>
          <w:b/>
          <w:bCs/>
          <w:sz w:val="24"/>
          <w:szCs w:val="24"/>
          <w:lang w:val="en-US"/>
        </w:rPr>
        <w:t>GAC</w:t>
      </w:r>
      <w:r w:rsidRPr="675B5A73">
        <w:rPr>
          <w:rFonts w:ascii="Arial" w:hAnsi="Arial" w:cs="Arial"/>
          <w:sz w:val="24"/>
          <w:szCs w:val="24"/>
          <w:lang w:val="en-US"/>
        </w:rPr>
        <w:t xml:space="preserve">”) hereby gives notice, pursuant to Rule 7 of the GAC Rule Book to all GAC </w:t>
      </w:r>
      <w:proofErr w:type="spellStart"/>
      <w:r w:rsidRPr="675B5A73">
        <w:rPr>
          <w:rFonts w:ascii="Arial" w:hAnsi="Arial" w:cs="Arial"/>
          <w:sz w:val="24"/>
          <w:szCs w:val="24"/>
          <w:lang w:val="en-US"/>
        </w:rPr>
        <w:t>Banjima</w:t>
      </w:r>
      <w:proofErr w:type="spellEnd"/>
      <w:r w:rsidRPr="675B5A73">
        <w:rPr>
          <w:rFonts w:ascii="Arial" w:hAnsi="Arial" w:cs="Arial"/>
          <w:sz w:val="24"/>
          <w:szCs w:val="24"/>
          <w:lang w:val="en-US"/>
        </w:rPr>
        <w:t xml:space="preserve">, </w:t>
      </w:r>
      <w:proofErr w:type="spellStart"/>
      <w:r w:rsidRPr="675B5A73">
        <w:rPr>
          <w:rFonts w:ascii="Arial" w:hAnsi="Arial" w:cs="Arial"/>
          <w:sz w:val="24"/>
          <w:szCs w:val="24"/>
          <w:lang w:val="en-US"/>
        </w:rPr>
        <w:t>Yinhawangka</w:t>
      </w:r>
      <w:proofErr w:type="spellEnd"/>
      <w:r w:rsidRPr="675B5A73">
        <w:rPr>
          <w:rFonts w:ascii="Arial" w:hAnsi="Arial" w:cs="Arial"/>
          <w:sz w:val="24"/>
          <w:szCs w:val="24"/>
          <w:lang w:val="en-US"/>
        </w:rPr>
        <w:t xml:space="preserve"> and </w:t>
      </w:r>
      <w:proofErr w:type="spellStart"/>
      <w:r w:rsidRPr="675B5A73">
        <w:rPr>
          <w:rFonts w:ascii="Arial" w:hAnsi="Arial" w:cs="Arial"/>
          <w:sz w:val="24"/>
          <w:szCs w:val="24"/>
          <w:lang w:val="en-US"/>
        </w:rPr>
        <w:t>Nyiyaparli</w:t>
      </w:r>
      <w:proofErr w:type="spellEnd"/>
      <w:r w:rsidRPr="675B5A73">
        <w:rPr>
          <w:rFonts w:ascii="Arial" w:hAnsi="Arial" w:cs="Arial"/>
          <w:sz w:val="24"/>
          <w:szCs w:val="24"/>
          <w:lang w:val="en-US"/>
        </w:rPr>
        <w:t xml:space="preserve"> Members that the Annual General Meeting of the Corporation will be held </w:t>
      </w:r>
      <w:r w:rsidRPr="675B5A73">
        <w:rPr>
          <w:rFonts w:ascii="Arial" w:hAnsi="Arial" w:cs="Arial"/>
          <w:b/>
          <w:bCs/>
          <w:sz w:val="24"/>
          <w:szCs w:val="24"/>
          <w:lang w:val="en-US"/>
        </w:rPr>
        <w:t xml:space="preserve">on Friday </w:t>
      </w:r>
      <w:r w:rsidR="009D44CA">
        <w:rPr>
          <w:rFonts w:ascii="Arial" w:hAnsi="Arial" w:cs="Arial"/>
          <w:b/>
          <w:bCs/>
          <w:sz w:val="24"/>
          <w:szCs w:val="24"/>
          <w:lang w:val="en-US"/>
        </w:rPr>
        <w:t>6</w:t>
      </w:r>
      <w:r w:rsidRPr="675B5A73">
        <w:rPr>
          <w:rFonts w:ascii="Arial" w:hAnsi="Arial" w:cs="Arial"/>
          <w:b/>
          <w:bCs/>
          <w:sz w:val="24"/>
          <w:szCs w:val="24"/>
          <w:lang w:val="en-US"/>
        </w:rPr>
        <w:t xml:space="preserve"> October 2023</w:t>
      </w:r>
      <w:r w:rsidR="00E7749C">
        <w:rPr>
          <w:rFonts w:ascii="Arial" w:hAnsi="Arial" w:cs="Arial"/>
          <w:b/>
          <w:bCs/>
          <w:sz w:val="24"/>
          <w:szCs w:val="24"/>
          <w:lang w:val="en-US"/>
        </w:rPr>
        <w:t xml:space="preserve">. </w:t>
      </w:r>
      <w:r w:rsidR="00E7749C" w:rsidRPr="00E7749C">
        <w:rPr>
          <w:rFonts w:ascii="Arial" w:hAnsi="Arial" w:cs="Arial"/>
          <w:sz w:val="24"/>
          <w:szCs w:val="24"/>
          <w:lang w:val="en-US"/>
        </w:rPr>
        <w:t xml:space="preserve">The 2023 GAC AGM will be held </w:t>
      </w:r>
      <w:r w:rsidR="0021715F">
        <w:rPr>
          <w:rFonts w:ascii="Arial" w:hAnsi="Arial" w:cs="Arial"/>
          <w:sz w:val="24"/>
          <w:szCs w:val="24"/>
          <w:lang w:val="en-US"/>
        </w:rPr>
        <w:t xml:space="preserve">as </w:t>
      </w:r>
      <w:r w:rsidR="007D52EB">
        <w:rPr>
          <w:rFonts w:ascii="Arial" w:hAnsi="Arial" w:cs="Arial"/>
          <w:sz w:val="24"/>
          <w:szCs w:val="24"/>
          <w:lang w:val="en-US"/>
        </w:rPr>
        <w:t xml:space="preserve">a </w:t>
      </w:r>
      <w:r w:rsidR="0021715F" w:rsidRPr="007160BF">
        <w:rPr>
          <w:rFonts w:ascii="Arial" w:hAnsi="Arial" w:cs="Arial"/>
          <w:b/>
          <w:bCs/>
          <w:sz w:val="24"/>
          <w:szCs w:val="24"/>
          <w:lang w:val="en-US"/>
        </w:rPr>
        <w:t>hybrid meeting</w:t>
      </w:r>
      <w:r w:rsidR="0021715F">
        <w:rPr>
          <w:rFonts w:ascii="Arial" w:hAnsi="Arial" w:cs="Arial"/>
          <w:sz w:val="24"/>
          <w:szCs w:val="24"/>
          <w:lang w:val="en-US"/>
        </w:rPr>
        <w:t>, a</w:t>
      </w:r>
      <w:r w:rsidR="00F26136">
        <w:rPr>
          <w:rFonts w:ascii="Arial" w:hAnsi="Arial" w:cs="Arial"/>
          <w:sz w:val="24"/>
          <w:szCs w:val="24"/>
          <w:lang w:val="en-US"/>
        </w:rPr>
        <w:t xml:space="preserve">llowing Members to attend </w:t>
      </w:r>
      <w:r w:rsidR="0081283F">
        <w:rPr>
          <w:rFonts w:ascii="Arial" w:hAnsi="Arial" w:cs="Arial"/>
          <w:sz w:val="24"/>
          <w:szCs w:val="24"/>
          <w:lang w:val="en-US"/>
        </w:rPr>
        <w:t xml:space="preserve">       </w:t>
      </w:r>
      <w:r w:rsidR="005468AE" w:rsidRPr="00852468">
        <w:rPr>
          <w:rFonts w:ascii="Arial" w:hAnsi="Arial" w:cs="Arial"/>
          <w:b/>
          <w:bCs/>
          <w:sz w:val="24"/>
          <w:szCs w:val="24"/>
          <w:lang w:val="en-US"/>
        </w:rPr>
        <w:t>in-person</w:t>
      </w:r>
      <w:r w:rsidR="005468AE" w:rsidRPr="00852468">
        <w:rPr>
          <w:rFonts w:ascii="Arial" w:hAnsi="Arial" w:cs="Arial"/>
          <w:sz w:val="24"/>
          <w:szCs w:val="24"/>
          <w:lang w:val="en-US"/>
        </w:rPr>
        <w:t xml:space="preserve"> </w:t>
      </w:r>
      <w:r w:rsidRPr="00852468">
        <w:rPr>
          <w:rFonts w:ascii="Arial" w:hAnsi="Arial" w:cs="Arial"/>
          <w:sz w:val="24"/>
          <w:szCs w:val="24"/>
          <w:lang w:val="en-US"/>
        </w:rPr>
        <w:t xml:space="preserve">at the </w:t>
      </w:r>
      <w:proofErr w:type="spellStart"/>
      <w:r w:rsidRPr="00852468">
        <w:rPr>
          <w:rFonts w:ascii="Arial" w:hAnsi="Arial" w:cs="Arial"/>
          <w:sz w:val="24"/>
          <w:szCs w:val="24"/>
          <w:lang w:val="en-US"/>
        </w:rPr>
        <w:t>Wanangkura</w:t>
      </w:r>
      <w:proofErr w:type="spellEnd"/>
      <w:r w:rsidRPr="00852468">
        <w:rPr>
          <w:rFonts w:ascii="Arial" w:hAnsi="Arial" w:cs="Arial"/>
          <w:sz w:val="24"/>
          <w:szCs w:val="24"/>
          <w:lang w:val="en-US"/>
        </w:rPr>
        <w:t xml:space="preserve"> Stadium</w:t>
      </w:r>
      <w:r w:rsidR="00F26136">
        <w:rPr>
          <w:rFonts w:ascii="Arial" w:hAnsi="Arial" w:cs="Arial"/>
          <w:sz w:val="24"/>
          <w:szCs w:val="24"/>
          <w:lang w:val="en-US"/>
        </w:rPr>
        <w:t xml:space="preserve">, or </w:t>
      </w:r>
      <w:r w:rsidR="00F26136" w:rsidRPr="0081283F">
        <w:rPr>
          <w:rFonts w:ascii="Arial" w:hAnsi="Arial" w:cs="Arial"/>
          <w:b/>
          <w:bCs/>
          <w:sz w:val="24"/>
          <w:szCs w:val="24"/>
          <w:lang w:val="en-US"/>
        </w:rPr>
        <w:t>online</w:t>
      </w:r>
      <w:r w:rsidR="007160BF">
        <w:rPr>
          <w:rFonts w:ascii="Arial" w:hAnsi="Arial" w:cs="Arial"/>
          <w:b/>
          <w:bCs/>
          <w:sz w:val="24"/>
          <w:szCs w:val="24"/>
          <w:lang w:val="en-US"/>
        </w:rPr>
        <w:t xml:space="preserve"> </w:t>
      </w:r>
      <w:r w:rsidR="007160BF" w:rsidRPr="007160BF">
        <w:rPr>
          <w:rFonts w:ascii="Arial" w:hAnsi="Arial" w:cs="Arial"/>
          <w:sz w:val="24"/>
          <w:szCs w:val="24"/>
          <w:lang w:val="en-US"/>
        </w:rPr>
        <w:t>via the Lumi online platform</w:t>
      </w:r>
      <w:r w:rsidR="00E7749C" w:rsidRPr="0081283F">
        <w:rPr>
          <w:rFonts w:ascii="Arial" w:hAnsi="Arial" w:cs="Arial"/>
          <w:sz w:val="24"/>
          <w:szCs w:val="24"/>
          <w:lang w:val="en-US"/>
        </w:rPr>
        <w:t>.</w:t>
      </w:r>
    </w:p>
    <w:p w14:paraId="331510F6" w14:textId="77777777" w:rsidR="00356B53" w:rsidRPr="00F244BE" w:rsidRDefault="00356B53" w:rsidP="00140BB4">
      <w:pPr>
        <w:spacing w:after="0" w:line="240" w:lineRule="auto"/>
        <w:jc w:val="center"/>
        <w:rPr>
          <w:rFonts w:ascii="Arial" w:hAnsi="Arial" w:cs="Arial"/>
          <w:b/>
          <w:sz w:val="24"/>
          <w:szCs w:val="24"/>
          <w:lang w:val="en-US"/>
        </w:rPr>
      </w:pPr>
    </w:p>
    <w:tbl>
      <w:tblPr>
        <w:tblStyle w:val="TableGrid"/>
        <w:tblW w:w="9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132"/>
        <w:gridCol w:w="5477"/>
      </w:tblGrid>
      <w:tr w:rsidR="00356B53" w:rsidRPr="00F244BE" w14:paraId="2D4AAED3" w14:textId="77777777" w:rsidTr="6FE07032">
        <w:tc>
          <w:tcPr>
            <w:tcW w:w="2263" w:type="dxa"/>
          </w:tcPr>
          <w:p w14:paraId="4A38821C" w14:textId="77777777" w:rsidR="00356B53" w:rsidRPr="00F244BE" w:rsidRDefault="00356B53" w:rsidP="008A4819">
            <w:pPr>
              <w:spacing w:after="120"/>
              <w:rPr>
                <w:rFonts w:ascii="Arial" w:hAnsi="Arial" w:cs="Arial"/>
                <w:b/>
                <w:sz w:val="24"/>
                <w:szCs w:val="24"/>
              </w:rPr>
            </w:pPr>
            <w:r w:rsidRPr="00F244BE">
              <w:rPr>
                <w:rFonts w:ascii="Arial" w:hAnsi="Arial" w:cs="Arial"/>
                <w:b/>
                <w:sz w:val="24"/>
                <w:szCs w:val="24"/>
              </w:rPr>
              <w:t>Location:</w:t>
            </w:r>
          </w:p>
        </w:tc>
        <w:tc>
          <w:tcPr>
            <w:tcW w:w="7608" w:type="dxa"/>
            <w:gridSpan w:val="2"/>
          </w:tcPr>
          <w:p w14:paraId="74E456B8" w14:textId="4772E4F2" w:rsidR="00356B53" w:rsidRPr="00F244BE" w:rsidRDefault="00356B53" w:rsidP="00BB50D7">
            <w:pPr>
              <w:spacing w:line="276" w:lineRule="auto"/>
              <w:rPr>
                <w:rFonts w:ascii="Arial" w:hAnsi="Arial" w:cs="Arial"/>
                <w:sz w:val="24"/>
                <w:szCs w:val="24"/>
              </w:rPr>
            </w:pPr>
            <w:proofErr w:type="spellStart"/>
            <w:r w:rsidRPr="00F244BE">
              <w:rPr>
                <w:rFonts w:ascii="Arial" w:hAnsi="Arial" w:cs="Arial"/>
                <w:sz w:val="24"/>
                <w:szCs w:val="24"/>
              </w:rPr>
              <w:t>Wanangkura</w:t>
            </w:r>
            <w:proofErr w:type="spellEnd"/>
            <w:r w:rsidRPr="00F244BE">
              <w:rPr>
                <w:rFonts w:ascii="Arial" w:hAnsi="Arial" w:cs="Arial"/>
                <w:sz w:val="24"/>
                <w:szCs w:val="24"/>
              </w:rPr>
              <w:t xml:space="preserve"> Stadium</w:t>
            </w:r>
          </w:p>
          <w:p w14:paraId="6D70F699" w14:textId="12C807F6" w:rsidR="00FF578F" w:rsidRPr="00F244BE" w:rsidRDefault="00356B53" w:rsidP="00FF578F">
            <w:pPr>
              <w:spacing w:after="120"/>
              <w:rPr>
                <w:rFonts w:ascii="Arial" w:hAnsi="Arial" w:cs="Arial"/>
                <w:sz w:val="24"/>
                <w:szCs w:val="24"/>
              </w:rPr>
            </w:pPr>
            <w:r w:rsidRPr="00F244BE">
              <w:rPr>
                <w:rFonts w:ascii="Arial" w:hAnsi="Arial" w:cs="Arial"/>
                <w:sz w:val="24"/>
                <w:szCs w:val="24"/>
              </w:rPr>
              <w:t>Hamilton Road, South Hedland</w:t>
            </w:r>
          </w:p>
          <w:p w14:paraId="0F432F66" w14:textId="72C786A2" w:rsidR="00FF578F" w:rsidRPr="00FF578F" w:rsidRDefault="00FF578F" w:rsidP="00FF578F">
            <w:pPr>
              <w:spacing w:after="120"/>
              <w:rPr>
                <w:rFonts w:ascii="Arial" w:hAnsi="Arial" w:cs="Arial"/>
                <w:i/>
                <w:iCs/>
                <w:sz w:val="24"/>
                <w:szCs w:val="24"/>
              </w:rPr>
            </w:pPr>
            <w:r w:rsidRPr="00FF578F">
              <w:rPr>
                <w:rFonts w:ascii="Arial" w:hAnsi="Arial" w:cs="Arial"/>
                <w:i/>
                <w:iCs/>
                <w:sz w:val="24"/>
                <w:szCs w:val="24"/>
              </w:rPr>
              <w:t>and</w:t>
            </w:r>
          </w:p>
          <w:p w14:paraId="0E2A36B1" w14:textId="203F6640" w:rsidR="00FF578F" w:rsidRPr="00FF578F" w:rsidRDefault="00FF578F" w:rsidP="00FF578F">
            <w:pPr>
              <w:spacing w:after="120"/>
              <w:rPr>
                <w:rFonts w:ascii="Arial" w:hAnsi="Arial" w:cs="Arial"/>
                <w:sz w:val="24"/>
                <w:szCs w:val="24"/>
              </w:rPr>
            </w:pPr>
            <w:r w:rsidRPr="00FF578F">
              <w:rPr>
                <w:rFonts w:ascii="Arial" w:hAnsi="Arial" w:cs="Arial"/>
                <w:sz w:val="24"/>
                <w:szCs w:val="24"/>
              </w:rPr>
              <w:t>Online via the Lumi online platform</w:t>
            </w:r>
          </w:p>
          <w:p w14:paraId="7F52F9EB" w14:textId="77777777" w:rsidR="00356B53" w:rsidRPr="00F244BE" w:rsidRDefault="00356B53" w:rsidP="00FF578F">
            <w:pPr>
              <w:rPr>
                <w:rFonts w:ascii="Arial" w:hAnsi="Arial" w:cs="Arial"/>
                <w:sz w:val="24"/>
                <w:szCs w:val="24"/>
              </w:rPr>
            </w:pPr>
          </w:p>
        </w:tc>
      </w:tr>
      <w:tr w:rsidR="00356B53" w:rsidRPr="009025D2" w14:paraId="13BFE4FC" w14:textId="77777777" w:rsidTr="6FE07032">
        <w:trPr>
          <w:trHeight w:val="1665"/>
        </w:trPr>
        <w:tc>
          <w:tcPr>
            <w:tcW w:w="2263" w:type="dxa"/>
          </w:tcPr>
          <w:p w14:paraId="25219145" w14:textId="77777777" w:rsidR="00356B53" w:rsidRPr="009025D2" w:rsidRDefault="00356B53" w:rsidP="008A4819">
            <w:pPr>
              <w:spacing w:after="120"/>
              <w:rPr>
                <w:rFonts w:ascii="Arial" w:hAnsi="Arial" w:cs="Arial"/>
                <w:b/>
                <w:sz w:val="24"/>
                <w:szCs w:val="24"/>
              </w:rPr>
            </w:pPr>
            <w:r w:rsidRPr="009025D2">
              <w:rPr>
                <w:rFonts w:ascii="Arial" w:hAnsi="Arial" w:cs="Arial"/>
                <w:b/>
                <w:sz w:val="24"/>
                <w:szCs w:val="24"/>
              </w:rPr>
              <w:t>Date:</w:t>
            </w:r>
          </w:p>
        </w:tc>
        <w:tc>
          <w:tcPr>
            <w:tcW w:w="7608" w:type="dxa"/>
            <w:gridSpan w:val="2"/>
          </w:tcPr>
          <w:p w14:paraId="13CEDBE3" w14:textId="742A02D3" w:rsidR="00356B53" w:rsidRPr="009025D2" w:rsidRDefault="675B5A73" w:rsidP="008A4819">
            <w:pPr>
              <w:spacing w:after="120"/>
              <w:rPr>
                <w:rFonts w:ascii="Arial" w:hAnsi="Arial" w:cs="Arial"/>
                <w:sz w:val="24"/>
                <w:szCs w:val="24"/>
              </w:rPr>
            </w:pPr>
            <w:r w:rsidRPr="675B5A73">
              <w:rPr>
                <w:rFonts w:ascii="Arial" w:hAnsi="Arial" w:cs="Arial"/>
                <w:sz w:val="24"/>
                <w:szCs w:val="24"/>
              </w:rPr>
              <w:t xml:space="preserve">Friday </w:t>
            </w:r>
            <w:r w:rsidR="009D44CA">
              <w:rPr>
                <w:rFonts w:ascii="Arial" w:hAnsi="Arial" w:cs="Arial"/>
                <w:sz w:val="24"/>
                <w:szCs w:val="24"/>
              </w:rPr>
              <w:t>6</w:t>
            </w:r>
            <w:r w:rsidRPr="675B5A73">
              <w:rPr>
                <w:rFonts w:ascii="Arial" w:hAnsi="Arial" w:cs="Arial"/>
                <w:sz w:val="24"/>
                <w:szCs w:val="24"/>
              </w:rPr>
              <w:t xml:space="preserve"> October 2023</w:t>
            </w:r>
          </w:p>
          <w:p w14:paraId="01D64273" w14:textId="77777777" w:rsidR="00356B53" w:rsidRPr="009025D2" w:rsidRDefault="00356B53" w:rsidP="000602A5">
            <w:pPr>
              <w:rPr>
                <w:rFonts w:ascii="Arial" w:hAnsi="Arial" w:cs="Arial"/>
                <w:sz w:val="24"/>
                <w:szCs w:val="24"/>
              </w:rPr>
            </w:pPr>
          </w:p>
        </w:tc>
      </w:tr>
      <w:tr w:rsidR="00356B53" w:rsidRPr="009025D2" w14:paraId="1C1BEC2B" w14:textId="77777777" w:rsidTr="6FE07032">
        <w:tc>
          <w:tcPr>
            <w:tcW w:w="2263" w:type="dxa"/>
          </w:tcPr>
          <w:p w14:paraId="43C05BA9" w14:textId="77777777" w:rsidR="00356B53" w:rsidRPr="009025D2" w:rsidRDefault="00356B53" w:rsidP="00372B72">
            <w:pPr>
              <w:spacing w:after="120"/>
              <w:ind w:right="-280"/>
              <w:rPr>
                <w:rFonts w:ascii="Arial" w:hAnsi="Arial" w:cs="Arial"/>
                <w:b/>
                <w:sz w:val="24"/>
                <w:szCs w:val="24"/>
              </w:rPr>
            </w:pPr>
            <w:r w:rsidRPr="009025D2">
              <w:rPr>
                <w:rFonts w:ascii="Arial" w:hAnsi="Arial" w:cs="Arial"/>
                <w:b/>
                <w:sz w:val="24"/>
                <w:szCs w:val="24"/>
              </w:rPr>
              <w:t>Time:</w:t>
            </w:r>
          </w:p>
        </w:tc>
        <w:tc>
          <w:tcPr>
            <w:tcW w:w="2132" w:type="dxa"/>
          </w:tcPr>
          <w:p w14:paraId="45893125" w14:textId="54CC90EC" w:rsidR="00356B53" w:rsidRPr="009025D2" w:rsidRDefault="00356B53" w:rsidP="00372B72">
            <w:pPr>
              <w:spacing w:after="120"/>
              <w:ind w:right="-280"/>
              <w:rPr>
                <w:rFonts w:ascii="Arial" w:hAnsi="Arial" w:cs="Arial"/>
                <w:sz w:val="24"/>
                <w:szCs w:val="24"/>
              </w:rPr>
            </w:pPr>
            <w:r w:rsidRPr="009025D2">
              <w:rPr>
                <w:rFonts w:ascii="Arial" w:hAnsi="Arial" w:cs="Arial"/>
                <w:sz w:val="24"/>
                <w:szCs w:val="24"/>
              </w:rPr>
              <w:t>8</w:t>
            </w:r>
            <w:r w:rsidR="00372B72">
              <w:rPr>
                <w:rFonts w:ascii="Arial" w:hAnsi="Arial" w:cs="Arial"/>
                <w:sz w:val="24"/>
                <w:szCs w:val="24"/>
              </w:rPr>
              <w:t>:</w:t>
            </w:r>
            <w:r w:rsidR="000055FE" w:rsidRPr="009025D2">
              <w:rPr>
                <w:rFonts w:ascii="Arial" w:hAnsi="Arial" w:cs="Arial"/>
                <w:sz w:val="24"/>
                <w:szCs w:val="24"/>
              </w:rPr>
              <w:t>0</w:t>
            </w:r>
            <w:r w:rsidRPr="009025D2">
              <w:rPr>
                <w:rFonts w:ascii="Arial" w:hAnsi="Arial" w:cs="Arial"/>
                <w:sz w:val="24"/>
                <w:szCs w:val="24"/>
              </w:rPr>
              <w:t>0</w:t>
            </w:r>
            <w:r w:rsidR="00311604" w:rsidRPr="009025D2">
              <w:rPr>
                <w:rFonts w:ascii="Arial" w:hAnsi="Arial" w:cs="Arial"/>
                <w:sz w:val="24"/>
                <w:szCs w:val="24"/>
              </w:rPr>
              <w:t xml:space="preserve"> </w:t>
            </w:r>
            <w:r w:rsidRPr="009025D2">
              <w:rPr>
                <w:rFonts w:ascii="Arial" w:hAnsi="Arial" w:cs="Arial"/>
                <w:sz w:val="24"/>
                <w:szCs w:val="24"/>
              </w:rPr>
              <w:t>am</w:t>
            </w:r>
          </w:p>
        </w:tc>
        <w:tc>
          <w:tcPr>
            <w:tcW w:w="5477" w:type="dxa"/>
          </w:tcPr>
          <w:p w14:paraId="3B2F2E9C" w14:textId="6F3D2BED" w:rsidR="00CA5CAB" w:rsidRPr="009025D2" w:rsidRDefault="00356B53" w:rsidP="00372B72">
            <w:pPr>
              <w:spacing w:after="120"/>
              <w:ind w:right="-280"/>
              <w:rPr>
                <w:rFonts w:ascii="Arial" w:hAnsi="Arial" w:cs="Arial"/>
                <w:sz w:val="24"/>
                <w:szCs w:val="24"/>
              </w:rPr>
            </w:pPr>
            <w:r w:rsidRPr="009025D2">
              <w:rPr>
                <w:rFonts w:ascii="Arial" w:hAnsi="Arial" w:cs="Arial"/>
                <w:sz w:val="24"/>
                <w:szCs w:val="24"/>
              </w:rPr>
              <w:t xml:space="preserve">Registration </w:t>
            </w:r>
            <w:r w:rsidR="009025D2" w:rsidRPr="009025D2">
              <w:rPr>
                <w:rFonts w:ascii="Arial" w:hAnsi="Arial" w:cs="Arial"/>
                <w:sz w:val="24"/>
                <w:szCs w:val="24"/>
              </w:rPr>
              <w:t>O</w:t>
            </w:r>
            <w:r w:rsidRPr="009025D2">
              <w:rPr>
                <w:rFonts w:ascii="Arial" w:hAnsi="Arial" w:cs="Arial"/>
                <w:sz w:val="24"/>
                <w:szCs w:val="24"/>
              </w:rPr>
              <w:t>pen</w:t>
            </w:r>
            <w:r w:rsidR="00311604" w:rsidRPr="009025D2">
              <w:rPr>
                <w:rFonts w:ascii="Arial" w:hAnsi="Arial" w:cs="Arial"/>
                <w:sz w:val="24"/>
                <w:szCs w:val="24"/>
              </w:rPr>
              <w:t>s</w:t>
            </w:r>
          </w:p>
        </w:tc>
      </w:tr>
      <w:tr w:rsidR="00CA5CAB" w:rsidRPr="009025D2" w14:paraId="3CB9F939" w14:textId="77777777" w:rsidTr="6FE07032">
        <w:tc>
          <w:tcPr>
            <w:tcW w:w="2263" w:type="dxa"/>
          </w:tcPr>
          <w:p w14:paraId="2AFF139A" w14:textId="77777777" w:rsidR="00CA5CAB" w:rsidRPr="009025D2" w:rsidRDefault="00CA5CAB" w:rsidP="00372B72">
            <w:pPr>
              <w:spacing w:after="120"/>
              <w:ind w:right="-280"/>
              <w:rPr>
                <w:rFonts w:ascii="Arial" w:hAnsi="Arial" w:cs="Arial"/>
                <w:sz w:val="24"/>
                <w:szCs w:val="24"/>
              </w:rPr>
            </w:pPr>
          </w:p>
        </w:tc>
        <w:tc>
          <w:tcPr>
            <w:tcW w:w="2132" w:type="dxa"/>
          </w:tcPr>
          <w:p w14:paraId="0906FEFC" w14:textId="32FC7331" w:rsidR="00CA5CAB" w:rsidRPr="009025D2" w:rsidRDefault="009025D2" w:rsidP="00372B72">
            <w:pPr>
              <w:spacing w:after="120"/>
              <w:ind w:right="-280"/>
              <w:rPr>
                <w:rFonts w:ascii="Arial" w:hAnsi="Arial" w:cs="Arial"/>
                <w:sz w:val="24"/>
                <w:szCs w:val="24"/>
              </w:rPr>
            </w:pPr>
            <w:r w:rsidRPr="009025D2">
              <w:rPr>
                <w:rFonts w:ascii="Arial" w:hAnsi="Arial" w:cs="Arial"/>
                <w:sz w:val="24"/>
                <w:szCs w:val="24"/>
              </w:rPr>
              <w:t>9</w:t>
            </w:r>
            <w:r w:rsidR="00372B72">
              <w:rPr>
                <w:rFonts w:ascii="Arial" w:hAnsi="Arial" w:cs="Arial"/>
                <w:sz w:val="24"/>
                <w:szCs w:val="24"/>
              </w:rPr>
              <w:t>:</w:t>
            </w:r>
            <w:r w:rsidR="00CA5CAB" w:rsidRPr="009025D2">
              <w:rPr>
                <w:rFonts w:ascii="Arial" w:hAnsi="Arial" w:cs="Arial"/>
                <w:sz w:val="24"/>
                <w:szCs w:val="24"/>
              </w:rPr>
              <w:t>00</w:t>
            </w:r>
            <w:r w:rsidR="00311604" w:rsidRPr="009025D2">
              <w:rPr>
                <w:rFonts w:ascii="Arial" w:hAnsi="Arial" w:cs="Arial"/>
                <w:sz w:val="24"/>
                <w:szCs w:val="24"/>
              </w:rPr>
              <w:t xml:space="preserve"> </w:t>
            </w:r>
            <w:r w:rsidR="00CA5CAB" w:rsidRPr="009025D2">
              <w:rPr>
                <w:rFonts w:ascii="Arial" w:hAnsi="Arial" w:cs="Arial"/>
                <w:sz w:val="24"/>
                <w:szCs w:val="24"/>
              </w:rPr>
              <w:t>am</w:t>
            </w:r>
          </w:p>
        </w:tc>
        <w:tc>
          <w:tcPr>
            <w:tcW w:w="5477" w:type="dxa"/>
          </w:tcPr>
          <w:p w14:paraId="6C70C171" w14:textId="7805EAE6" w:rsidR="00207CA6" w:rsidRPr="009025D2" w:rsidRDefault="009025D2" w:rsidP="00372B72">
            <w:pPr>
              <w:spacing w:after="120"/>
              <w:ind w:right="-280"/>
              <w:rPr>
                <w:rFonts w:ascii="Arial" w:hAnsi="Arial" w:cs="Arial"/>
                <w:sz w:val="24"/>
                <w:szCs w:val="24"/>
              </w:rPr>
            </w:pPr>
            <w:r w:rsidRPr="009025D2">
              <w:rPr>
                <w:rFonts w:ascii="Arial" w:hAnsi="Arial" w:cs="Arial"/>
                <w:sz w:val="24"/>
                <w:szCs w:val="24"/>
              </w:rPr>
              <w:t>Consultation Meeting</w:t>
            </w:r>
          </w:p>
        </w:tc>
      </w:tr>
      <w:tr w:rsidR="00356B53" w:rsidRPr="009025D2" w14:paraId="3F7D173E" w14:textId="77777777" w:rsidTr="6FE07032">
        <w:tc>
          <w:tcPr>
            <w:tcW w:w="2263" w:type="dxa"/>
          </w:tcPr>
          <w:p w14:paraId="459ACC35" w14:textId="77777777" w:rsidR="00356B53" w:rsidRPr="009025D2" w:rsidRDefault="00356B53" w:rsidP="00372B72">
            <w:pPr>
              <w:spacing w:after="120"/>
              <w:ind w:right="-280"/>
              <w:rPr>
                <w:rFonts w:ascii="Arial" w:hAnsi="Arial" w:cs="Arial"/>
                <w:sz w:val="24"/>
                <w:szCs w:val="24"/>
              </w:rPr>
            </w:pPr>
          </w:p>
        </w:tc>
        <w:tc>
          <w:tcPr>
            <w:tcW w:w="2132" w:type="dxa"/>
          </w:tcPr>
          <w:p w14:paraId="373835F1" w14:textId="4C594C7F" w:rsidR="00207CA6" w:rsidRDefault="00207CA6" w:rsidP="00372B72">
            <w:pPr>
              <w:spacing w:after="120"/>
              <w:ind w:right="-280"/>
              <w:rPr>
                <w:rFonts w:ascii="Arial" w:hAnsi="Arial" w:cs="Arial"/>
                <w:sz w:val="24"/>
                <w:szCs w:val="24"/>
              </w:rPr>
            </w:pPr>
            <w:r>
              <w:rPr>
                <w:rFonts w:ascii="Arial" w:hAnsi="Arial" w:cs="Arial"/>
                <w:sz w:val="24"/>
                <w:szCs w:val="24"/>
              </w:rPr>
              <w:t>11:</w:t>
            </w:r>
            <w:r w:rsidR="007D52EB">
              <w:rPr>
                <w:rFonts w:ascii="Arial" w:hAnsi="Arial" w:cs="Arial"/>
                <w:sz w:val="24"/>
                <w:szCs w:val="24"/>
              </w:rPr>
              <w:t>00</w:t>
            </w:r>
            <w:r>
              <w:rPr>
                <w:rFonts w:ascii="Arial" w:hAnsi="Arial" w:cs="Arial"/>
                <w:sz w:val="24"/>
                <w:szCs w:val="24"/>
              </w:rPr>
              <w:t xml:space="preserve"> am </w:t>
            </w:r>
          </w:p>
          <w:p w14:paraId="5E98F88D" w14:textId="3908212A" w:rsidR="00356B53" w:rsidRPr="009025D2" w:rsidRDefault="009025D2" w:rsidP="00372B72">
            <w:pPr>
              <w:spacing w:after="120"/>
              <w:ind w:right="-280"/>
              <w:rPr>
                <w:rFonts w:ascii="Arial" w:hAnsi="Arial" w:cs="Arial"/>
                <w:sz w:val="24"/>
                <w:szCs w:val="24"/>
              </w:rPr>
            </w:pPr>
            <w:r w:rsidRPr="009025D2">
              <w:rPr>
                <w:rFonts w:ascii="Arial" w:hAnsi="Arial" w:cs="Arial"/>
                <w:sz w:val="24"/>
                <w:szCs w:val="24"/>
              </w:rPr>
              <w:t>12</w:t>
            </w:r>
            <w:r w:rsidR="00372B72">
              <w:rPr>
                <w:rFonts w:ascii="Arial" w:hAnsi="Arial" w:cs="Arial"/>
                <w:sz w:val="24"/>
                <w:szCs w:val="24"/>
              </w:rPr>
              <w:t>:</w:t>
            </w:r>
            <w:r w:rsidR="00207CA6">
              <w:rPr>
                <w:rFonts w:ascii="Arial" w:hAnsi="Arial" w:cs="Arial"/>
                <w:sz w:val="24"/>
                <w:szCs w:val="24"/>
              </w:rPr>
              <w:t>3</w:t>
            </w:r>
            <w:r w:rsidRPr="009025D2">
              <w:rPr>
                <w:rFonts w:ascii="Arial" w:hAnsi="Arial" w:cs="Arial"/>
                <w:sz w:val="24"/>
                <w:szCs w:val="24"/>
              </w:rPr>
              <w:t>0</w:t>
            </w:r>
            <w:r w:rsidR="00311604" w:rsidRPr="009025D2">
              <w:rPr>
                <w:rFonts w:ascii="Arial" w:hAnsi="Arial" w:cs="Arial"/>
                <w:sz w:val="24"/>
                <w:szCs w:val="24"/>
              </w:rPr>
              <w:t xml:space="preserve"> </w:t>
            </w:r>
            <w:r w:rsidR="00356B53" w:rsidRPr="009025D2">
              <w:rPr>
                <w:rFonts w:ascii="Arial" w:hAnsi="Arial" w:cs="Arial"/>
                <w:sz w:val="24"/>
                <w:szCs w:val="24"/>
              </w:rPr>
              <w:t>pm</w:t>
            </w:r>
            <w:r w:rsidR="00207CA6">
              <w:rPr>
                <w:rFonts w:ascii="Arial" w:hAnsi="Arial" w:cs="Arial"/>
                <w:sz w:val="24"/>
                <w:szCs w:val="24"/>
              </w:rPr>
              <w:t xml:space="preserve"> </w:t>
            </w:r>
            <w:r w:rsidR="00372B72">
              <w:rPr>
                <w:rFonts w:ascii="Arial" w:hAnsi="Arial" w:cs="Arial"/>
                <w:sz w:val="24"/>
                <w:szCs w:val="24"/>
              </w:rPr>
              <w:t xml:space="preserve">        </w:t>
            </w:r>
          </w:p>
        </w:tc>
        <w:tc>
          <w:tcPr>
            <w:tcW w:w="5477" w:type="dxa"/>
          </w:tcPr>
          <w:p w14:paraId="2D61E05A" w14:textId="77777777" w:rsidR="00356B53" w:rsidRDefault="00207CA6" w:rsidP="00372B72">
            <w:pPr>
              <w:spacing w:after="120"/>
              <w:ind w:right="-280"/>
              <w:rPr>
                <w:rFonts w:ascii="Arial" w:hAnsi="Arial" w:cs="Arial"/>
                <w:sz w:val="24"/>
                <w:szCs w:val="24"/>
              </w:rPr>
            </w:pPr>
            <w:r>
              <w:rPr>
                <w:rFonts w:ascii="Arial" w:hAnsi="Arial" w:cs="Arial"/>
                <w:sz w:val="24"/>
                <w:szCs w:val="24"/>
              </w:rPr>
              <w:t xml:space="preserve">GAC AGM opened by </w:t>
            </w:r>
            <w:proofErr w:type="gramStart"/>
            <w:r>
              <w:rPr>
                <w:rFonts w:ascii="Arial" w:hAnsi="Arial" w:cs="Arial"/>
                <w:sz w:val="24"/>
                <w:szCs w:val="24"/>
              </w:rPr>
              <w:t>Chairperson</w:t>
            </w:r>
            <w:proofErr w:type="gramEnd"/>
          </w:p>
          <w:p w14:paraId="2D841742" w14:textId="43E86F25" w:rsidR="00372B72" w:rsidRPr="009025D2" w:rsidRDefault="00372B72" w:rsidP="00372B72">
            <w:pPr>
              <w:spacing w:after="120"/>
              <w:ind w:right="-280"/>
              <w:rPr>
                <w:rFonts w:ascii="Arial" w:hAnsi="Arial" w:cs="Arial"/>
                <w:sz w:val="24"/>
                <w:szCs w:val="24"/>
              </w:rPr>
            </w:pPr>
            <w:r w:rsidRPr="00372B72">
              <w:rPr>
                <w:rFonts w:ascii="Arial" w:hAnsi="Arial" w:cs="Arial"/>
                <w:sz w:val="24"/>
                <w:szCs w:val="24"/>
              </w:rPr>
              <w:t xml:space="preserve">Lunch     </w:t>
            </w:r>
          </w:p>
        </w:tc>
      </w:tr>
      <w:tr w:rsidR="00356B53" w:rsidRPr="009025D2" w14:paraId="58B1E993" w14:textId="77777777" w:rsidTr="6FE07032">
        <w:tc>
          <w:tcPr>
            <w:tcW w:w="2263" w:type="dxa"/>
          </w:tcPr>
          <w:p w14:paraId="010FED76" w14:textId="77777777" w:rsidR="00356B53" w:rsidRPr="009025D2" w:rsidRDefault="00356B53" w:rsidP="00372B72">
            <w:pPr>
              <w:spacing w:after="120"/>
              <w:ind w:right="-280"/>
              <w:rPr>
                <w:rFonts w:ascii="Arial" w:hAnsi="Arial" w:cs="Arial"/>
                <w:sz w:val="24"/>
                <w:szCs w:val="24"/>
              </w:rPr>
            </w:pPr>
          </w:p>
        </w:tc>
        <w:tc>
          <w:tcPr>
            <w:tcW w:w="2132" w:type="dxa"/>
          </w:tcPr>
          <w:p w14:paraId="1C907D9D" w14:textId="5D7E4D05" w:rsidR="00372B72" w:rsidRDefault="00372B72" w:rsidP="00372B72">
            <w:pPr>
              <w:spacing w:after="120"/>
              <w:ind w:right="-280"/>
            </w:pPr>
            <w:r>
              <w:rPr>
                <w:rFonts w:ascii="Arial" w:hAnsi="Arial" w:cs="Arial"/>
                <w:sz w:val="24"/>
                <w:szCs w:val="24"/>
              </w:rPr>
              <w:t xml:space="preserve">1:00 </w:t>
            </w:r>
            <w:r w:rsidR="00356B53" w:rsidRPr="00372B72">
              <w:rPr>
                <w:rFonts w:ascii="Arial" w:hAnsi="Arial" w:cs="Arial"/>
                <w:sz w:val="24"/>
                <w:szCs w:val="24"/>
              </w:rPr>
              <w:t>pm</w:t>
            </w:r>
            <w:r>
              <w:t xml:space="preserve"> </w:t>
            </w:r>
          </w:p>
          <w:p w14:paraId="7549FC3B" w14:textId="77777777" w:rsidR="00872474" w:rsidRDefault="00372B72" w:rsidP="00372B72">
            <w:pPr>
              <w:spacing w:after="120"/>
              <w:ind w:right="-280"/>
              <w:rPr>
                <w:rFonts w:ascii="Arial" w:hAnsi="Arial" w:cs="Arial"/>
                <w:sz w:val="24"/>
                <w:szCs w:val="24"/>
              </w:rPr>
            </w:pPr>
            <w:r w:rsidRPr="00372B72">
              <w:rPr>
                <w:rFonts w:ascii="Arial" w:hAnsi="Arial" w:cs="Arial"/>
                <w:sz w:val="24"/>
                <w:szCs w:val="24"/>
              </w:rPr>
              <w:t>2:00</w:t>
            </w:r>
            <w:r>
              <w:rPr>
                <w:rFonts w:ascii="Arial" w:hAnsi="Arial" w:cs="Arial"/>
                <w:sz w:val="24"/>
                <w:szCs w:val="24"/>
              </w:rPr>
              <w:t xml:space="preserve"> </w:t>
            </w:r>
            <w:r w:rsidRPr="00372B72">
              <w:rPr>
                <w:rFonts w:ascii="Arial" w:hAnsi="Arial" w:cs="Arial"/>
                <w:sz w:val="24"/>
                <w:szCs w:val="24"/>
              </w:rPr>
              <w:t xml:space="preserve">pm      </w:t>
            </w:r>
          </w:p>
          <w:p w14:paraId="5B158169" w14:textId="61E8FB1A" w:rsidR="00356B53" w:rsidRPr="00372B72" w:rsidRDefault="00F873CC" w:rsidP="00372B72">
            <w:pPr>
              <w:spacing w:after="120"/>
              <w:ind w:right="-280"/>
              <w:rPr>
                <w:rFonts w:ascii="Arial" w:hAnsi="Arial" w:cs="Arial"/>
                <w:sz w:val="24"/>
                <w:szCs w:val="24"/>
              </w:rPr>
            </w:pPr>
            <w:r>
              <w:rPr>
                <w:rFonts w:ascii="Arial" w:hAnsi="Arial" w:cs="Arial"/>
                <w:sz w:val="24"/>
                <w:szCs w:val="24"/>
              </w:rPr>
              <w:t xml:space="preserve">2:15 pm </w:t>
            </w:r>
            <w:r w:rsidR="00372B72" w:rsidRPr="00372B72">
              <w:rPr>
                <w:rFonts w:ascii="Arial" w:hAnsi="Arial" w:cs="Arial"/>
                <w:sz w:val="24"/>
                <w:szCs w:val="24"/>
              </w:rPr>
              <w:t xml:space="preserve">         </w:t>
            </w:r>
          </w:p>
        </w:tc>
        <w:tc>
          <w:tcPr>
            <w:tcW w:w="5477" w:type="dxa"/>
          </w:tcPr>
          <w:p w14:paraId="55EA6FFC" w14:textId="77777777" w:rsidR="00356B53" w:rsidRDefault="00356B53" w:rsidP="00372B72">
            <w:pPr>
              <w:spacing w:after="120"/>
              <w:ind w:right="-280"/>
              <w:rPr>
                <w:rFonts w:ascii="Arial" w:hAnsi="Arial" w:cs="Arial"/>
                <w:sz w:val="24"/>
                <w:szCs w:val="24"/>
              </w:rPr>
            </w:pPr>
            <w:r w:rsidRPr="009025D2">
              <w:rPr>
                <w:rFonts w:ascii="Arial" w:hAnsi="Arial" w:cs="Arial"/>
                <w:sz w:val="24"/>
                <w:szCs w:val="24"/>
              </w:rPr>
              <w:t xml:space="preserve">GAC </w:t>
            </w:r>
            <w:r w:rsidR="00207CA6">
              <w:rPr>
                <w:rFonts w:ascii="Arial" w:hAnsi="Arial" w:cs="Arial"/>
                <w:sz w:val="24"/>
                <w:szCs w:val="24"/>
              </w:rPr>
              <w:t xml:space="preserve">Voting </w:t>
            </w:r>
            <w:proofErr w:type="gramStart"/>
            <w:r w:rsidR="00207CA6">
              <w:rPr>
                <w:rFonts w:ascii="Arial" w:hAnsi="Arial" w:cs="Arial"/>
                <w:sz w:val="24"/>
                <w:szCs w:val="24"/>
              </w:rPr>
              <w:t>begins</w:t>
            </w:r>
            <w:proofErr w:type="gramEnd"/>
          </w:p>
          <w:p w14:paraId="01E5D3DB" w14:textId="77777777" w:rsidR="00372B72" w:rsidRDefault="00372B72" w:rsidP="00372B72">
            <w:pPr>
              <w:spacing w:after="120"/>
              <w:ind w:right="-280"/>
              <w:rPr>
                <w:rFonts w:ascii="Arial" w:hAnsi="Arial" w:cs="Arial"/>
                <w:sz w:val="24"/>
                <w:szCs w:val="24"/>
              </w:rPr>
            </w:pPr>
            <w:r w:rsidRPr="00372B72">
              <w:rPr>
                <w:rFonts w:ascii="Arial" w:hAnsi="Arial" w:cs="Arial"/>
                <w:sz w:val="24"/>
                <w:szCs w:val="24"/>
              </w:rPr>
              <w:t>Outcome of Elections Announcement</w:t>
            </w:r>
          </w:p>
          <w:p w14:paraId="52671443" w14:textId="223EFEDA" w:rsidR="00372B72" w:rsidRDefault="00F873CC" w:rsidP="00372B72">
            <w:pPr>
              <w:spacing w:after="120"/>
              <w:ind w:right="-280"/>
              <w:rPr>
                <w:rFonts w:ascii="Arial" w:hAnsi="Arial" w:cs="Arial"/>
                <w:sz w:val="24"/>
                <w:szCs w:val="24"/>
              </w:rPr>
            </w:pPr>
            <w:r>
              <w:rPr>
                <w:rFonts w:ascii="Arial" w:hAnsi="Arial" w:cs="Arial"/>
                <w:sz w:val="24"/>
                <w:szCs w:val="24"/>
              </w:rPr>
              <w:t xml:space="preserve">GAC AGM </w:t>
            </w:r>
            <w:proofErr w:type="gramStart"/>
            <w:r>
              <w:rPr>
                <w:rFonts w:ascii="Arial" w:hAnsi="Arial" w:cs="Arial"/>
                <w:sz w:val="24"/>
                <w:szCs w:val="24"/>
              </w:rPr>
              <w:t>closed</w:t>
            </w:r>
            <w:proofErr w:type="gramEnd"/>
          </w:p>
          <w:p w14:paraId="6312862A" w14:textId="68FD2451" w:rsidR="00372B72" w:rsidRPr="009025D2" w:rsidRDefault="00372B72" w:rsidP="00372B72">
            <w:pPr>
              <w:spacing w:after="120"/>
              <w:ind w:right="-280"/>
              <w:rPr>
                <w:rFonts w:ascii="Arial" w:hAnsi="Arial" w:cs="Arial"/>
                <w:sz w:val="24"/>
                <w:szCs w:val="24"/>
              </w:rPr>
            </w:pPr>
          </w:p>
        </w:tc>
      </w:tr>
    </w:tbl>
    <w:p w14:paraId="330320AF" w14:textId="4B2266EB" w:rsidR="00F244BE" w:rsidRDefault="00F244BE" w:rsidP="008A4819">
      <w:pPr>
        <w:spacing w:after="120" w:line="276" w:lineRule="auto"/>
        <w:jc w:val="center"/>
        <w:rPr>
          <w:rFonts w:ascii="Arial" w:hAnsi="Arial" w:cs="Arial"/>
          <w:sz w:val="28"/>
          <w:szCs w:val="28"/>
        </w:rPr>
      </w:pPr>
    </w:p>
    <w:p w14:paraId="01D31B65" w14:textId="77777777" w:rsidR="00372B72" w:rsidRDefault="00372B72" w:rsidP="008A4819">
      <w:pPr>
        <w:spacing w:after="120" w:line="276" w:lineRule="auto"/>
        <w:jc w:val="center"/>
        <w:rPr>
          <w:rFonts w:ascii="Arial" w:hAnsi="Arial" w:cs="Arial"/>
          <w:sz w:val="28"/>
          <w:szCs w:val="28"/>
        </w:rPr>
      </w:pPr>
    </w:p>
    <w:p w14:paraId="32FBF765" w14:textId="05B7A5A7" w:rsidR="00CC7117" w:rsidRDefault="00CC7117" w:rsidP="002F582D">
      <w:pPr>
        <w:spacing w:after="0" w:line="276" w:lineRule="auto"/>
        <w:jc w:val="center"/>
        <w:rPr>
          <w:rFonts w:ascii="Arial" w:hAnsi="Arial" w:cs="Arial"/>
          <w:sz w:val="28"/>
          <w:szCs w:val="28"/>
        </w:rPr>
      </w:pPr>
    </w:p>
    <w:p w14:paraId="715AACB7" w14:textId="3EA0D966" w:rsidR="00CC7117" w:rsidRDefault="00CC7117" w:rsidP="002F582D">
      <w:pPr>
        <w:spacing w:after="0" w:line="276" w:lineRule="auto"/>
        <w:jc w:val="center"/>
        <w:rPr>
          <w:rFonts w:ascii="Arial" w:hAnsi="Arial" w:cs="Arial"/>
          <w:sz w:val="28"/>
          <w:szCs w:val="28"/>
        </w:rPr>
      </w:pPr>
    </w:p>
    <w:p w14:paraId="3BC0EDB4" w14:textId="736BEF73" w:rsidR="00CC7117" w:rsidRDefault="00CC7117" w:rsidP="002F582D">
      <w:pPr>
        <w:spacing w:after="0" w:line="276" w:lineRule="auto"/>
        <w:jc w:val="center"/>
        <w:rPr>
          <w:rFonts w:ascii="Arial" w:hAnsi="Arial" w:cs="Arial"/>
          <w:sz w:val="28"/>
          <w:szCs w:val="28"/>
        </w:rPr>
      </w:pPr>
    </w:p>
    <w:p w14:paraId="0ECDFF8C" w14:textId="0FD15F93" w:rsidR="00CC7117" w:rsidRDefault="00CC7117" w:rsidP="002F582D">
      <w:pPr>
        <w:spacing w:after="0" w:line="276" w:lineRule="auto"/>
        <w:jc w:val="center"/>
        <w:rPr>
          <w:rFonts w:ascii="Arial" w:hAnsi="Arial" w:cs="Arial"/>
          <w:sz w:val="28"/>
          <w:szCs w:val="28"/>
        </w:rPr>
      </w:pPr>
    </w:p>
    <w:p w14:paraId="6E4C4957" w14:textId="7FA67E9F" w:rsidR="00CC7117" w:rsidRDefault="00CC7117" w:rsidP="002F582D">
      <w:pPr>
        <w:spacing w:after="0" w:line="276" w:lineRule="auto"/>
        <w:jc w:val="center"/>
        <w:rPr>
          <w:rFonts w:ascii="Arial" w:hAnsi="Arial" w:cs="Arial"/>
          <w:sz w:val="28"/>
          <w:szCs w:val="28"/>
        </w:rPr>
      </w:pPr>
    </w:p>
    <w:p w14:paraId="315488E2" w14:textId="250D88B5" w:rsidR="00CC7117" w:rsidRPr="00E239E9" w:rsidRDefault="00CC7117" w:rsidP="002F582D">
      <w:pPr>
        <w:spacing w:after="0" w:line="276" w:lineRule="auto"/>
        <w:jc w:val="center"/>
        <w:rPr>
          <w:rFonts w:ascii="Arial" w:hAnsi="Arial" w:cs="Arial"/>
          <w:sz w:val="20"/>
          <w:szCs w:val="20"/>
        </w:rPr>
      </w:pPr>
    </w:p>
    <w:p w14:paraId="59950ECB" w14:textId="77777777" w:rsidR="00CC7117" w:rsidRPr="00E239E9" w:rsidRDefault="00CC7117" w:rsidP="00F873CC">
      <w:pPr>
        <w:spacing w:after="0" w:line="276" w:lineRule="auto"/>
        <w:rPr>
          <w:rFonts w:ascii="Arial" w:hAnsi="Arial" w:cs="Arial"/>
          <w:sz w:val="20"/>
          <w:szCs w:val="20"/>
        </w:rPr>
      </w:pPr>
    </w:p>
    <w:p w14:paraId="33B4472F" w14:textId="77777777" w:rsidR="00DB5BF2" w:rsidRPr="00E239E9" w:rsidRDefault="00DB5BF2" w:rsidP="00140BB4">
      <w:pPr>
        <w:pBdr>
          <w:top w:val="single" w:sz="4" w:space="1" w:color="9D2402"/>
          <w:left w:val="single" w:sz="4" w:space="4" w:color="9D2402"/>
          <w:bottom w:val="single" w:sz="4" w:space="1" w:color="9D2402"/>
          <w:right w:val="single" w:sz="4" w:space="4" w:color="9D2402"/>
        </w:pBdr>
        <w:jc w:val="center"/>
        <w:rPr>
          <w:rFonts w:ascii="Arial" w:hAnsi="Arial" w:cs="Arial"/>
          <w:b/>
          <w:color w:val="A44324"/>
          <w:sz w:val="20"/>
          <w:szCs w:val="20"/>
          <w:lang w:val="en-US"/>
        </w:rPr>
      </w:pPr>
    </w:p>
    <w:p w14:paraId="69790A46" w14:textId="40FC8CD9" w:rsidR="00AE25D3" w:rsidRPr="00E239E9" w:rsidRDefault="00AE25D3" w:rsidP="00140BB4">
      <w:pPr>
        <w:pBdr>
          <w:top w:val="single" w:sz="4" w:space="1" w:color="9D2402"/>
          <w:left w:val="single" w:sz="4" w:space="4" w:color="9D2402"/>
          <w:bottom w:val="single" w:sz="4" w:space="1" w:color="9D2402"/>
          <w:right w:val="single" w:sz="4" w:space="4" w:color="9D2402"/>
        </w:pBdr>
        <w:jc w:val="center"/>
        <w:rPr>
          <w:rFonts w:ascii="Arial" w:hAnsi="Arial" w:cs="Arial"/>
          <w:b/>
          <w:color w:val="A44324"/>
          <w:sz w:val="20"/>
          <w:szCs w:val="20"/>
          <w:lang w:val="en-US"/>
        </w:rPr>
      </w:pPr>
      <w:r w:rsidRPr="00E239E9">
        <w:rPr>
          <w:rFonts w:ascii="Arial" w:hAnsi="Arial" w:cs="Arial"/>
          <w:b/>
          <w:color w:val="A44324"/>
          <w:sz w:val="20"/>
          <w:szCs w:val="20"/>
          <w:lang w:val="en-US"/>
        </w:rPr>
        <w:t>GAC ANNUAL GENERAL MEETING</w:t>
      </w:r>
    </w:p>
    <w:p w14:paraId="7FD685CE" w14:textId="41637769" w:rsidR="00CC7117" w:rsidRPr="00E239E9" w:rsidRDefault="00AE25D3" w:rsidP="00140BB4">
      <w:pPr>
        <w:pBdr>
          <w:top w:val="single" w:sz="4" w:space="1" w:color="9D2402"/>
          <w:left w:val="single" w:sz="4" w:space="4" w:color="9D2402"/>
          <w:bottom w:val="single" w:sz="4" w:space="1" w:color="9D2402"/>
          <w:right w:val="single" w:sz="4" w:space="4" w:color="9D2402"/>
        </w:pBdr>
        <w:jc w:val="center"/>
        <w:rPr>
          <w:rFonts w:ascii="Arial" w:hAnsi="Arial" w:cs="Arial"/>
          <w:b/>
          <w:color w:val="A44324"/>
          <w:sz w:val="20"/>
          <w:szCs w:val="20"/>
          <w:lang w:val="en-US"/>
        </w:rPr>
      </w:pPr>
      <w:r w:rsidRPr="00E239E9">
        <w:rPr>
          <w:rFonts w:ascii="Arial" w:hAnsi="Arial" w:cs="Arial"/>
          <w:b/>
          <w:color w:val="A44324"/>
          <w:sz w:val="20"/>
          <w:szCs w:val="20"/>
          <w:lang w:val="en-US"/>
        </w:rPr>
        <w:t>AGENDA</w:t>
      </w:r>
    </w:p>
    <w:p w14:paraId="1FE8CC91" w14:textId="77777777" w:rsidR="00DB5BF2" w:rsidRPr="00E239E9" w:rsidRDefault="00DB5BF2" w:rsidP="00140BB4">
      <w:pPr>
        <w:pBdr>
          <w:top w:val="single" w:sz="4" w:space="1" w:color="9D2402"/>
          <w:left w:val="single" w:sz="4" w:space="4" w:color="9D2402"/>
          <w:bottom w:val="single" w:sz="4" w:space="1" w:color="9D2402"/>
          <w:right w:val="single" w:sz="4" w:space="4" w:color="9D2402"/>
        </w:pBdr>
        <w:jc w:val="center"/>
        <w:rPr>
          <w:rFonts w:ascii="Arial" w:hAnsi="Arial" w:cs="Arial"/>
          <w:b/>
          <w:color w:val="A44324"/>
          <w:sz w:val="20"/>
          <w:szCs w:val="20"/>
          <w:lang w:val="en-US"/>
        </w:rPr>
      </w:pPr>
    </w:p>
    <w:p w14:paraId="3A9A73D7" w14:textId="77777777" w:rsidR="00356B53" w:rsidRPr="00E239E9" w:rsidRDefault="00356B53" w:rsidP="002F582D">
      <w:pPr>
        <w:spacing w:after="0" w:line="276"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988"/>
        <w:gridCol w:w="6520"/>
        <w:gridCol w:w="1508"/>
      </w:tblGrid>
      <w:tr w:rsidR="00AE25D3" w:rsidRPr="00E239E9" w14:paraId="61990DF2" w14:textId="77777777" w:rsidTr="675B5A73">
        <w:tc>
          <w:tcPr>
            <w:tcW w:w="988" w:type="dxa"/>
          </w:tcPr>
          <w:p w14:paraId="525AC949" w14:textId="77777777" w:rsidR="002F582D" w:rsidRPr="00E239E9" w:rsidRDefault="002F582D" w:rsidP="00CC7117">
            <w:pPr>
              <w:spacing w:after="120" w:line="276" w:lineRule="auto"/>
              <w:jc w:val="center"/>
              <w:rPr>
                <w:rFonts w:ascii="Arial" w:hAnsi="Arial" w:cs="Arial"/>
                <w:b/>
                <w:sz w:val="20"/>
                <w:szCs w:val="20"/>
              </w:rPr>
            </w:pPr>
            <w:bookmarkStart w:id="0" w:name="_Hlk81923221"/>
            <w:r w:rsidRPr="00E239E9">
              <w:rPr>
                <w:rFonts w:ascii="Arial" w:hAnsi="Arial" w:cs="Arial"/>
                <w:b/>
                <w:sz w:val="20"/>
                <w:szCs w:val="20"/>
              </w:rPr>
              <w:t>1.0</w:t>
            </w:r>
          </w:p>
        </w:tc>
        <w:tc>
          <w:tcPr>
            <w:tcW w:w="6520" w:type="dxa"/>
          </w:tcPr>
          <w:p w14:paraId="7FE8C89D" w14:textId="7C4F7124" w:rsidR="002F582D" w:rsidRPr="00E239E9" w:rsidRDefault="002F582D" w:rsidP="00CC7117">
            <w:pPr>
              <w:spacing w:after="120" w:line="276" w:lineRule="auto"/>
              <w:rPr>
                <w:rFonts w:ascii="Arial" w:hAnsi="Arial" w:cs="Arial"/>
                <w:b/>
                <w:sz w:val="20"/>
                <w:szCs w:val="20"/>
              </w:rPr>
            </w:pPr>
            <w:r w:rsidRPr="00E239E9">
              <w:rPr>
                <w:rFonts w:ascii="Arial" w:hAnsi="Arial" w:cs="Arial"/>
                <w:b/>
                <w:sz w:val="20"/>
                <w:szCs w:val="20"/>
              </w:rPr>
              <w:t>Meeting Open</w:t>
            </w:r>
            <w:r w:rsidR="005F6928" w:rsidRPr="00E239E9">
              <w:rPr>
                <w:rFonts w:ascii="Arial" w:hAnsi="Arial" w:cs="Arial"/>
                <w:b/>
                <w:sz w:val="20"/>
                <w:szCs w:val="20"/>
              </w:rPr>
              <w:t xml:space="preserve"> by Chairperson </w:t>
            </w:r>
            <w:r w:rsidR="009025D2" w:rsidRPr="00E239E9">
              <w:rPr>
                <w:rFonts w:ascii="Arial" w:hAnsi="Arial" w:cs="Arial"/>
                <w:b/>
                <w:sz w:val="20"/>
                <w:szCs w:val="20"/>
              </w:rPr>
              <w:t>Naylor</w:t>
            </w:r>
          </w:p>
        </w:tc>
        <w:tc>
          <w:tcPr>
            <w:tcW w:w="1508" w:type="dxa"/>
          </w:tcPr>
          <w:p w14:paraId="206519BC" w14:textId="25483256" w:rsidR="002F582D" w:rsidRPr="00E239E9" w:rsidRDefault="00207CA6" w:rsidP="00CC7117">
            <w:pPr>
              <w:spacing w:after="120" w:line="276" w:lineRule="auto"/>
              <w:jc w:val="center"/>
              <w:rPr>
                <w:rFonts w:ascii="Arial" w:hAnsi="Arial" w:cs="Arial"/>
                <w:b/>
                <w:sz w:val="20"/>
                <w:szCs w:val="20"/>
              </w:rPr>
            </w:pPr>
            <w:r w:rsidRPr="00E239E9">
              <w:rPr>
                <w:rFonts w:ascii="Arial" w:hAnsi="Arial" w:cs="Arial"/>
                <w:b/>
                <w:sz w:val="20"/>
                <w:szCs w:val="20"/>
              </w:rPr>
              <w:t>11:30am</w:t>
            </w:r>
          </w:p>
        </w:tc>
      </w:tr>
      <w:tr w:rsidR="00AE25D3" w:rsidRPr="00E239E9" w14:paraId="178A7A55" w14:textId="77777777" w:rsidTr="675B5A73">
        <w:tc>
          <w:tcPr>
            <w:tcW w:w="988" w:type="dxa"/>
          </w:tcPr>
          <w:p w14:paraId="47B8F626" w14:textId="77777777" w:rsidR="002F582D" w:rsidRPr="00E239E9" w:rsidRDefault="002F582D" w:rsidP="00CC7117">
            <w:pPr>
              <w:spacing w:after="120" w:line="276" w:lineRule="auto"/>
              <w:jc w:val="center"/>
              <w:rPr>
                <w:rFonts w:ascii="Arial" w:hAnsi="Arial" w:cs="Arial"/>
                <w:sz w:val="20"/>
                <w:szCs w:val="20"/>
              </w:rPr>
            </w:pPr>
          </w:p>
        </w:tc>
        <w:tc>
          <w:tcPr>
            <w:tcW w:w="6520" w:type="dxa"/>
          </w:tcPr>
          <w:p w14:paraId="1DC7E59A" w14:textId="04D3947A" w:rsidR="002F582D" w:rsidRPr="00E239E9" w:rsidRDefault="002F582D" w:rsidP="00CC7117">
            <w:pPr>
              <w:spacing w:after="120" w:line="276" w:lineRule="auto"/>
              <w:rPr>
                <w:rFonts w:ascii="Arial" w:hAnsi="Arial" w:cs="Arial"/>
                <w:sz w:val="20"/>
                <w:szCs w:val="20"/>
              </w:rPr>
            </w:pPr>
            <w:r w:rsidRPr="00E239E9">
              <w:rPr>
                <w:rFonts w:ascii="Arial" w:hAnsi="Arial" w:cs="Arial"/>
                <w:sz w:val="20"/>
                <w:szCs w:val="20"/>
              </w:rPr>
              <w:t>Welcome to Country</w:t>
            </w:r>
            <w:r w:rsidR="005F6928" w:rsidRPr="00E239E9">
              <w:rPr>
                <w:rFonts w:ascii="Arial" w:hAnsi="Arial" w:cs="Arial"/>
                <w:sz w:val="20"/>
                <w:szCs w:val="20"/>
              </w:rPr>
              <w:t xml:space="preserve"> and </w:t>
            </w:r>
            <w:r w:rsidR="00F24A9D" w:rsidRPr="00E239E9">
              <w:rPr>
                <w:rFonts w:ascii="Arial" w:hAnsi="Arial" w:cs="Arial"/>
                <w:sz w:val="20"/>
                <w:szCs w:val="20"/>
              </w:rPr>
              <w:t xml:space="preserve">a </w:t>
            </w:r>
            <w:r w:rsidR="005F6928" w:rsidRPr="00E239E9">
              <w:rPr>
                <w:rFonts w:ascii="Arial" w:hAnsi="Arial" w:cs="Arial"/>
                <w:sz w:val="20"/>
                <w:szCs w:val="20"/>
              </w:rPr>
              <w:t>Minute’s Silence</w:t>
            </w:r>
          </w:p>
        </w:tc>
        <w:tc>
          <w:tcPr>
            <w:tcW w:w="1508" w:type="dxa"/>
          </w:tcPr>
          <w:p w14:paraId="18BFF799" w14:textId="77777777" w:rsidR="002F582D" w:rsidRPr="00E239E9" w:rsidRDefault="002F582D" w:rsidP="00CC7117">
            <w:pPr>
              <w:spacing w:after="120" w:line="276" w:lineRule="auto"/>
              <w:jc w:val="center"/>
              <w:rPr>
                <w:rFonts w:ascii="Arial" w:hAnsi="Arial" w:cs="Arial"/>
                <w:sz w:val="20"/>
                <w:szCs w:val="20"/>
              </w:rPr>
            </w:pPr>
          </w:p>
        </w:tc>
      </w:tr>
      <w:tr w:rsidR="00AE25D3" w:rsidRPr="00E239E9" w14:paraId="6A876104" w14:textId="77777777" w:rsidTr="675B5A73">
        <w:tc>
          <w:tcPr>
            <w:tcW w:w="988" w:type="dxa"/>
          </w:tcPr>
          <w:p w14:paraId="3683C8E0" w14:textId="77777777" w:rsidR="002F582D" w:rsidRPr="00E239E9" w:rsidRDefault="002F582D" w:rsidP="00CC7117">
            <w:pPr>
              <w:spacing w:after="120" w:line="276" w:lineRule="auto"/>
              <w:jc w:val="center"/>
              <w:rPr>
                <w:rFonts w:ascii="Arial" w:hAnsi="Arial" w:cs="Arial"/>
                <w:sz w:val="20"/>
                <w:szCs w:val="20"/>
              </w:rPr>
            </w:pPr>
          </w:p>
        </w:tc>
        <w:tc>
          <w:tcPr>
            <w:tcW w:w="6520" w:type="dxa"/>
          </w:tcPr>
          <w:p w14:paraId="78BE037A" w14:textId="77777777" w:rsidR="002F582D" w:rsidRPr="00E239E9" w:rsidRDefault="002F582D" w:rsidP="00CC7117">
            <w:pPr>
              <w:spacing w:after="120" w:line="276" w:lineRule="auto"/>
              <w:rPr>
                <w:rFonts w:ascii="Arial" w:hAnsi="Arial" w:cs="Arial"/>
                <w:sz w:val="20"/>
                <w:szCs w:val="20"/>
              </w:rPr>
            </w:pPr>
            <w:r w:rsidRPr="00E239E9">
              <w:rPr>
                <w:rFonts w:ascii="Arial" w:hAnsi="Arial" w:cs="Arial"/>
                <w:sz w:val="20"/>
                <w:szCs w:val="20"/>
              </w:rPr>
              <w:t>Confirmation of Meeting Chair</w:t>
            </w:r>
          </w:p>
        </w:tc>
        <w:tc>
          <w:tcPr>
            <w:tcW w:w="1508" w:type="dxa"/>
          </w:tcPr>
          <w:p w14:paraId="2C9851D0" w14:textId="77777777" w:rsidR="002F582D" w:rsidRPr="00E239E9" w:rsidRDefault="002F582D" w:rsidP="00CC7117">
            <w:pPr>
              <w:spacing w:after="120" w:line="276" w:lineRule="auto"/>
              <w:jc w:val="center"/>
              <w:rPr>
                <w:rFonts w:ascii="Arial" w:hAnsi="Arial" w:cs="Arial"/>
                <w:sz w:val="20"/>
                <w:szCs w:val="20"/>
              </w:rPr>
            </w:pPr>
          </w:p>
        </w:tc>
      </w:tr>
      <w:tr w:rsidR="00AE25D3" w:rsidRPr="00E239E9" w14:paraId="3E8CF82E" w14:textId="77777777" w:rsidTr="675B5A73">
        <w:tc>
          <w:tcPr>
            <w:tcW w:w="988" w:type="dxa"/>
          </w:tcPr>
          <w:p w14:paraId="66A1C917" w14:textId="77777777" w:rsidR="002F582D" w:rsidRPr="00E239E9" w:rsidRDefault="002F582D" w:rsidP="00CC7117">
            <w:pPr>
              <w:spacing w:after="120" w:line="276" w:lineRule="auto"/>
              <w:jc w:val="center"/>
              <w:rPr>
                <w:rFonts w:ascii="Arial" w:hAnsi="Arial" w:cs="Arial"/>
                <w:sz w:val="20"/>
                <w:szCs w:val="20"/>
              </w:rPr>
            </w:pPr>
          </w:p>
        </w:tc>
        <w:tc>
          <w:tcPr>
            <w:tcW w:w="6520" w:type="dxa"/>
          </w:tcPr>
          <w:p w14:paraId="67AC741C" w14:textId="77777777" w:rsidR="002F582D" w:rsidRPr="00E239E9" w:rsidRDefault="002F582D" w:rsidP="00CC7117">
            <w:pPr>
              <w:spacing w:after="120" w:line="276" w:lineRule="auto"/>
              <w:rPr>
                <w:rFonts w:ascii="Arial" w:hAnsi="Arial" w:cs="Arial"/>
                <w:sz w:val="20"/>
                <w:szCs w:val="20"/>
              </w:rPr>
            </w:pPr>
            <w:r w:rsidRPr="00E239E9">
              <w:rPr>
                <w:rFonts w:ascii="Arial" w:hAnsi="Arial" w:cs="Arial"/>
                <w:sz w:val="20"/>
                <w:szCs w:val="20"/>
              </w:rPr>
              <w:t xml:space="preserve">Acceptance of Proxies </w:t>
            </w:r>
            <w:r w:rsidR="008E433C" w:rsidRPr="00E239E9">
              <w:rPr>
                <w:rFonts w:ascii="Arial" w:hAnsi="Arial" w:cs="Arial"/>
                <w:sz w:val="20"/>
                <w:szCs w:val="20"/>
              </w:rPr>
              <w:t>and</w:t>
            </w:r>
            <w:r w:rsidRPr="00E239E9">
              <w:rPr>
                <w:rFonts w:ascii="Arial" w:hAnsi="Arial" w:cs="Arial"/>
                <w:sz w:val="20"/>
                <w:szCs w:val="20"/>
              </w:rPr>
              <w:t xml:space="preserve"> Apologies</w:t>
            </w:r>
          </w:p>
        </w:tc>
        <w:tc>
          <w:tcPr>
            <w:tcW w:w="1508" w:type="dxa"/>
          </w:tcPr>
          <w:p w14:paraId="5DEF4092" w14:textId="77777777" w:rsidR="002F582D" w:rsidRPr="00E239E9" w:rsidRDefault="002F582D" w:rsidP="00CC7117">
            <w:pPr>
              <w:spacing w:after="120" w:line="276" w:lineRule="auto"/>
              <w:jc w:val="center"/>
              <w:rPr>
                <w:rFonts w:ascii="Arial" w:hAnsi="Arial" w:cs="Arial"/>
                <w:sz w:val="20"/>
                <w:szCs w:val="20"/>
              </w:rPr>
            </w:pPr>
          </w:p>
        </w:tc>
      </w:tr>
      <w:tr w:rsidR="00AE25D3" w:rsidRPr="00E239E9" w14:paraId="605F5E1B" w14:textId="77777777" w:rsidTr="675B5A73">
        <w:tc>
          <w:tcPr>
            <w:tcW w:w="988" w:type="dxa"/>
          </w:tcPr>
          <w:p w14:paraId="4119E011" w14:textId="77777777" w:rsidR="002F582D" w:rsidRPr="00E239E9" w:rsidRDefault="002F582D" w:rsidP="00CC7117">
            <w:pPr>
              <w:spacing w:after="120" w:line="276" w:lineRule="auto"/>
              <w:jc w:val="center"/>
              <w:rPr>
                <w:rFonts w:ascii="Arial" w:hAnsi="Arial" w:cs="Arial"/>
                <w:sz w:val="20"/>
                <w:szCs w:val="20"/>
              </w:rPr>
            </w:pPr>
          </w:p>
        </w:tc>
        <w:tc>
          <w:tcPr>
            <w:tcW w:w="6520" w:type="dxa"/>
          </w:tcPr>
          <w:p w14:paraId="18B5C079" w14:textId="77777777" w:rsidR="002F582D" w:rsidRPr="00E239E9" w:rsidRDefault="00AE25D3" w:rsidP="00CC7117">
            <w:pPr>
              <w:spacing w:after="120" w:line="276" w:lineRule="auto"/>
              <w:rPr>
                <w:rFonts w:ascii="Arial" w:hAnsi="Arial" w:cs="Arial"/>
                <w:sz w:val="20"/>
                <w:szCs w:val="20"/>
              </w:rPr>
            </w:pPr>
            <w:r w:rsidRPr="00E239E9">
              <w:rPr>
                <w:rFonts w:ascii="Arial" w:hAnsi="Arial" w:cs="Arial"/>
                <w:sz w:val="20"/>
                <w:szCs w:val="20"/>
              </w:rPr>
              <w:t>Confirmation of Agenda and Voting Process</w:t>
            </w:r>
          </w:p>
        </w:tc>
        <w:tc>
          <w:tcPr>
            <w:tcW w:w="1508" w:type="dxa"/>
          </w:tcPr>
          <w:p w14:paraId="0FA5A2B3" w14:textId="77777777" w:rsidR="002F582D" w:rsidRPr="00E239E9" w:rsidRDefault="002F582D" w:rsidP="00CC7117">
            <w:pPr>
              <w:spacing w:after="120" w:line="276" w:lineRule="auto"/>
              <w:jc w:val="center"/>
              <w:rPr>
                <w:rFonts w:ascii="Arial" w:hAnsi="Arial" w:cs="Arial"/>
                <w:sz w:val="20"/>
                <w:szCs w:val="20"/>
              </w:rPr>
            </w:pPr>
          </w:p>
        </w:tc>
      </w:tr>
      <w:tr w:rsidR="00AE25D3" w:rsidRPr="00E239E9" w14:paraId="428B1335" w14:textId="77777777" w:rsidTr="675B5A73">
        <w:tc>
          <w:tcPr>
            <w:tcW w:w="988" w:type="dxa"/>
          </w:tcPr>
          <w:p w14:paraId="45AA0AAC" w14:textId="77777777" w:rsidR="002F582D" w:rsidRPr="00E239E9" w:rsidRDefault="00E95D00" w:rsidP="00CC7117">
            <w:pPr>
              <w:spacing w:after="120" w:line="276" w:lineRule="auto"/>
              <w:jc w:val="center"/>
              <w:rPr>
                <w:rFonts w:ascii="Arial" w:hAnsi="Arial" w:cs="Arial"/>
                <w:b/>
                <w:sz w:val="20"/>
                <w:szCs w:val="20"/>
              </w:rPr>
            </w:pPr>
            <w:r w:rsidRPr="00E239E9">
              <w:rPr>
                <w:rFonts w:ascii="Arial" w:hAnsi="Arial" w:cs="Arial"/>
                <w:b/>
                <w:sz w:val="20"/>
                <w:szCs w:val="20"/>
              </w:rPr>
              <w:t>2.0</w:t>
            </w:r>
          </w:p>
        </w:tc>
        <w:tc>
          <w:tcPr>
            <w:tcW w:w="6520" w:type="dxa"/>
          </w:tcPr>
          <w:p w14:paraId="276852A9" w14:textId="67530E11" w:rsidR="002F582D" w:rsidRPr="00E239E9" w:rsidRDefault="675B5A73" w:rsidP="675B5A73">
            <w:pPr>
              <w:spacing w:after="120" w:line="276" w:lineRule="auto"/>
              <w:rPr>
                <w:rFonts w:ascii="Arial" w:hAnsi="Arial" w:cs="Arial"/>
                <w:b/>
                <w:bCs/>
                <w:sz w:val="20"/>
                <w:szCs w:val="20"/>
              </w:rPr>
            </w:pPr>
            <w:r w:rsidRPr="00E239E9">
              <w:rPr>
                <w:rFonts w:ascii="Arial" w:hAnsi="Arial" w:cs="Arial"/>
                <w:b/>
                <w:bCs/>
                <w:sz w:val="20"/>
                <w:szCs w:val="20"/>
              </w:rPr>
              <w:t>Previous Minutes 21 October 2022</w:t>
            </w:r>
          </w:p>
        </w:tc>
        <w:tc>
          <w:tcPr>
            <w:tcW w:w="1508" w:type="dxa"/>
          </w:tcPr>
          <w:p w14:paraId="6837DFA1" w14:textId="77777777" w:rsidR="002F582D" w:rsidRPr="00E239E9" w:rsidRDefault="002F582D" w:rsidP="00CC7117">
            <w:pPr>
              <w:spacing w:after="120" w:line="276" w:lineRule="auto"/>
              <w:jc w:val="center"/>
              <w:rPr>
                <w:rFonts w:ascii="Arial" w:hAnsi="Arial" w:cs="Arial"/>
                <w:sz w:val="20"/>
                <w:szCs w:val="20"/>
              </w:rPr>
            </w:pPr>
          </w:p>
        </w:tc>
      </w:tr>
      <w:tr w:rsidR="00AE25D3" w:rsidRPr="00E239E9" w14:paraId="23B273E5" w14:textId="77777777" w:rsidTr="675B5A73">
        <w:tc>
          <w:tcPr>
            <w:tcW w:w="988" w:type="dxa"/>
          </w:tcPr>
          <w:p w14:paraId="6C6CAB6C" w14:textId="77777777" w:rsidR="002F582D" w:rsidRPr="00E239E9" w:rsidRDefault="00E95D00" w:rsidP="00CC7117">
            <w:pPr>
              <w:spacing w:after="120" w:line="276" w:lineRule="auto"/>
              <w:jc w:val="center"/>
              <w:rPr>
                <w:rFonts w:ascii="Arial" w:hAnsi="Arial" w:cs="Arial"/>
                <w:b/>
                <w:sz w:val="20"/>
                <w:szCs w:val="20"/>
              </w:rPr>
            </w:pPr>
            <w:r w:rsidRPr="00E239E9">
              <w:rPr>
                <w:rFonts w:ascii="Arial" w:hAnsi="Arial" w:cs="Arial"/>
                <w:b/>
                <w:sz w:val="20"/>
                <w:szCs w:val="20"/>
              </w:rPr>
              <w:t>3.0</w:t>
            </w:r>
          </w:p>
        </w:tc>
        <w:tc>
          <w:tcPr>
            <w:tcW w:w="6520" w:type="dxa"/>
          </w:tcPr>
          <w:p w14:paraId="1FF93FE7" w14:textId="77777777" w:rsidR="002F582D" w:rsidRPr="00E239E9" w:rsidRDefault="005F6928" w:rsidP="00CC7117">
            <w:pPr>
              <w:spacing w:after="120" w:line="276" w:lineRule="auto"/>
              <w:rPr>
                <w:rFonts w:ascii="Arial" w:hAnsi="Arial" w:cs="Arial"/>
                <w:b/>
                <w:sz w:val="20"/>
                <w:szCs w:val="20"/>
              </w:rPr>
            </w:pPr>
            <w:r w:rsidRPr="00E239E9">
              <w:rPr>
                <w:rFonts w:ascii="Arial" w:hAnsi="Arial" w:cs="Arial"/>
                <w:b/>
                <w:sz w:val="20"/>
                <w:szCs w:val="20"/>
              </w:rPr>
              <w:t>Election of Directors</w:t>
            </w:r>
          </w:p>
        </w:tc>
        <w:tc>
          <w:tcPr>
            <w:tcW w:w="1508" w:type="dxa"/>
          </w:tcPr>
          <w:p w14:paraId="38154986" w14:textId="77777777" w:rsidR="002F582D" w:rsidRPr="00E239E9" w:rsidRDefault="002F582D" w:rsidP="00CC7117">
            <w:pPr>
              <w:spacing w:after="120" w:line="276" w:lineRule="auto"/>
              <w:jc w:val="center"/>
              <w:rPr>
                <w:rFonts w:ascii="Arial" w:hAnsi="Arial" w:cs="Arial"/>
                <w:sz w:val="20"/>
                <w:szCs w:val="20"/>
              </w:rPr>
            </w:pPr>
          </w:p>
        </w:tc>
      </w:tr>
      <w:tr w:rsidR="00AE25D3" w:rsidRPr="00E239E9" w14:paraId="5DC35620" w14:textId="77777777" w:rsidTr="675B5A73">
        <w:tc>
          <w:tcPr>
            <w:tcW w:w="988" w:type="dxa"/>
          </w:tcPr>
          <w:p w14:paraId="1014E658" w14:textId="77777777" w:rsidR="002F582D" w:rsidRPr="00E239E9" w:rsidRDefault="00F86262" w:rsidP="00CC7117">
            <w:pPr>
              <w:spacing w:after="120" w:line="276" w:lineRule="auto"/>
              <w:jc w:val="center"/>
              <w:rPr>
                <w:rFonts w:ascii="Arial" w:hAnsi="Arial" w:cs="Arial"/>
                <w:b/>
                <w:sz w:val="20"/>
                <w:szCs w:val="20"/>
              </w:rPr>
            </w:pPr>
            <w:r w:rsidRPr="00E239E9">
              <w:rPr>
                <w:rFonts w:ascii="Arial" w:hAnsi="Arial" w:cs="Arial"/>
                <w:b/>
                <w:sz w:val="20"/>
                <w:szCs w:val="20"/>
              </w:rPr>
              <w:t>4.0</w:t>
            </w:r>
          </w:p>
        </w:tc>
        <w:tc>
          <w:tcPr>
            <w:tcW w:w="6520" w:type="dxa"/>
          </w:tcPr>
          <w:p w14:paraId="0CD582C2" w14:textId="77777777" w:rsidR="002F582D" w:rsidRPr="00E239E9" w:rsidRDefault="00F86262" w:rsidP="00CC7117">
            <w:pPr>
              <w:spacing w:after="120" w:line="276" w:lineRule="auto"/>
              <w:rPr>
                <w:rFonts w:ascii="Arial" w:hAnsi="Arial" w:cs="Arial"/>
                <w:b/>
                <w:sz w:val="20"/>
                <w:szCs w:val="20"/>
              </w:rPr>
            </w:pPr>
            <w:r w:rsidRPr="00E239E9">
              <w:rPr>
                <w:rFonts w:ascii="Arial" w:hAnsi="Arial" w:cs="Arial"/>
                <w:b/>
                <w:sz w:val="20"/>
                <w:szCs w:val="20"/>
              </w:rPr>
              <w:t>Reports</w:t>
            </w:r>
          </w:p>
        </w:tc>
        <w:tc>
          <w:tcPr>
            <w:tcW w:w="1508" w:type="dxa"/>
          </w:tcPr>
          <w:p w14:paraId="7605F635" w14:textId="77777777" w:rsidR="002F582D" w:rsidRPr="00E239E9" w:rsidRDefault="002F582D" w:rsidP="00CC7117">
            <w:pPr>
              <w:spacing w:after="120" w:line="276" w:lineRule="auto"/>
              <w:jc w:val="center"/>
              <w:rPr>
                <w:rFonts w:ascii="Arial" w:hAnsi="Arial" w:cs="Arial"/>
                <w:sz w:val="20"/>
                <w:szCs w:val="20"/>
              </w:rPr>
            </w:pPr>
          </w:p>
        </w:tc>
      </w:tr>
      <w:tr w:rsidR="00AE25D3" w:rsidRPr="00E239E9" w14:paraId="30CB200F" w14:textId="77777777" w:rsidTr="675B5A73">
        <w:tc>
          <w:tcPr>
            <w:tcW w:w="988" w:type="dxa"/>
          </w:tcPr>
          <w:p w14:paraId="29CBE1AB" w14:textId="77777777" w:rsidR="00E95D00" w:rsidRPr="00E239E9" w:rsidRDefault="00E95D00" w:rsidP="00CC7117">
            <w:pPr>
              <w:spacing w:after="120" w:line="276" w:lineRule="auto"/>
              <w:jc w:val="center"/>
              <w:rPr>
                <w:rFonts w:ascii="Arial" w:hAnsi="Arial" w:cs="Arial"/>
                <w:sz w:val="20"/>
                <w:szCs w:val="20"/>
              </w:rPr>
            </w:pPr>
          </w:p>
        </w:tc>
        <w:tc>
          <w:tcPr>
            <w:tcW w:w="6520" w:type="dxa"/>
          </w:tcPr>
          <w:p w14:paraId="0D9D2102" w14:textId="77777777" w:rsidR="00E95D00" w:rsidRPr="00E239E9" w:rsidRDefault="00F86262" w:rsidP="00CC7117">
            <w:pPr>
              <w:spacing w:after="120" w:line="276" w:lineRule="auto"/>
              <w:rPr>
                <w:rFonts w:ascii="Arial" w:hAnsi="Arial" w:cs="Arial"/>
                <w:sz w:val="20"/>
                <w:szCs w:val="20"/>
              </w:rPr>
            </w:pPr>
            <w:r w:rsidRPr="00E239E9">
              <w:rPr>
                <w:rFonts w:ascii="Arial" w:hAnsi="Arial" w:cs="Arial"/>
                <w:sz w:val="20"/>
                <w:szCs w:val="20"/>
              </w:rPr>
              <w:t>Directors</w:t>
            </w:r>
            <w:r w:rsidR="00311604" w:rsidRPr="00E239E9">
              <w:rPr>
                <w:rFonts w:ascii="Arial" w:hAnsi="Arial" w:cs="Arial"/>
                <w:sz w:val="20"/>
                <w:szCs w:val="20"/>
              </w:rPr>
              <w:t>’</w:t>
            </w:r>
            <w:r w:rsidRPr="00E239E9">
              <w:rPr>
                <w:rFonts w:ascii="Arial" w:hAnsi="Arial" w:cs="Arial"/>
                <w:sz w:val="20"/>
                <w:szCs w:val="20"/>
              </w:rPr>
              <w:t xml:space="preserve"> Report</w:t>
            </w:r>
          </w:p>
        </w:tc>
        <w:tc>
          <w:tcPr>
            <w:tcW w:w="1508" w:type="dxa"/>
          </w:tcPr>
          <w:p w14:paraId="600812EE" w14:textId="77777777" w:rsidR="00E95D00" w:rsidRPr="00E239E9" w:rsidRDefault="00E95D00" w:rsidP="00CC7117">
            <w:pPr>
              <w:spacing w:after="120" w:line="276" w:lineRule="auto"/>
              <w:jc w:val="center"/>
              <w:rPr>
                <w:rFonts w:ascii="Arial" w:hAnsi="Arial" w:cs="Arial"/>
                <w:sz w:val="20"/>
                <w:szCs w:val="20"/>
              </w:rPr>
            </w:pPr>
          </w:p>
        </w:tc>
      </w:tr>
      <w:tr w:rsidR="00AE25D3" w:rsidRPr="00E239E9" w14:paraId="73E918C0" w14:textId="77777777" w:rsidTr="675B5A73">
        <w:tc>
          <w:tcPr>
            <w:tcW w:w="988" w:type="dxa"/>
          </w:tcPr>
          <w:p w14:paraId="7B99B2FE" w14:textId="77777777" w:rsidR="00E95D00" w:rsidRPr="00E239E9" w:rsidRDefault="00E95D00" w:rsidP="00CC7117">
            <w:pPr>
              <w:spacing w:after="120" w:line="276" w:lineRule="auto"/>
              <w:jc w:val="center"/>
              <w:rPr>
                <w:rFonts w:ascii="Arial" w:hAnsi="Arial" w:cs="Arial"/>
                <w:sz w:val="20"/>
                <w:szCs w:val="20"/>
              </w:rPr>
            </w:pPr>
          </w:p>
        </w:tc>
        <w:tc>
          <w:tcPr>
            <w:tcW w:w="6520" w:type="dxa"/>
          </w:tcPr>
          <w:p w14:paraId="5274A86B" w14:textId="77777777" w:rsidR="00E95D00" w:rsidRPr="00E239E9" w:rsidRDefault="00F86262" w:rsidP="00CC7117">
            <w:pPr>
              <w:spacing w:after="120" w:line="276" w:lineRule="auto"/>
              <w:rPr>
                <w:rFonts w:ascii="Arial" w:hAnsi="Arial" w:cs="Arial"/>
                <w:sz w:val="20"/>
                <w:szCs w:val="20"/>
              </w:rPr>
            </w:pPr>
            <w:r w:rsidRPr="00E239E9">
              <w:rPr>
                <w:rFonts w:ascii="Arial" w:hAnsi="Arial" w:cs="Arial"/>
                <w:sz w:val="20"/>
                <w:szCs w:val="20"/>
              </w:rPr>
              <w:t>Executive Officer’s Report</w:t>
            </w:r>
          </w:p>
        </w:tc>
        <w:tc>
          <w:tcPr>
            <w:tcW w:w="1508" w:type="dxa"/>
          </w:tcPr>
          <w:p w14:paraId="606DEB4F" w14:textId="77777777" w:rsidR="00E95D00" w:rsidRPr="00E239E9" w:rsidRDefault="00E95D00" w:rsidP="00CC7117">
            <w:pPr>
              <w:spacing w:after="120" w:line="276" w:lineRule="auto"/>
              <w:jc w:val="center"/>
              <w:rPr>
                <w:rFonts w:ascii="Arial" w:hAnsi="Arial" w:cs="Arial"/>
                <w:sz w:val="20"/>
                <w:szCs w:val="20"/>
              </w:rPr>
            </w:pPr>
          </w:p>
        </w:tc>
      </w:tr>
      <w:tr w:rsidR="009D5ABB" w:rsidRPr="00E239E9" w14:paraId="61786C22" w14:textId="77777777" w:rsidTr="675B5A73">
        <w:tc>
          <w:tcPr>
            <w:tcW w:w="988" w:type="dxa"/>
          </w:tcPr>
          <w:p w14:paraId="0E819742" w14:textId="77777777" w:rsidR="009D5ABB" w:rsidRPr="00E239E9" w:rsidRDefault="009D5ABB" w:rsidP="00CC7117">
            <w:pPr>
              <w:spacing w:after="120" w:line="276" w:lineRule="auto"/>
              <w:jc w:val="center"/>
              <w:rPr>
                <w:rFonts w:ascii="Arial" w:hAnsi="Arial" w:cs="Arial"/>
                <w:sz w:val="20"/>
                <w:szCs w:val="20"/>
              </w:rPr>
            </w:pPr>
          </w:p>
        </w:tc>
        <w:tc>
          <w:tcPr>
            <w:tcW w:w="6520" w:type="dxa"/>
          </w:tcPr>
          <w:p w14:paraId="1C948842" w14:textId="03F503AA" w:rsidR="009D5ABB" w:rsidRPr="00E239E9" w:rsidRDefault="009D5ABB" w:rsidP="00CC7117">
            <w:pPr>
              <w:spacing w:after="120" w:line="276" w:lineRule="auto"/>
              <w:rPr>
                <w:rFonts w:ascii="Arial" w:hAnsi="Arial" w:cs="Arial"/>
                <w:sz w:val="20"/>
                <w:szCs w:val="20"/>
              </w:rPr>
            </w:pPr>
            <w:r w:rsidRPr="00E239E9">
              <w:rPr>
                <w:rFonts w:ascii="Arial" w:hAnsi="Arial" w:cs="Arial"/>
                <w:sz w:val="20"/>
                <w:szCs w:val="20"/>
              </w:rPr>
              <w:t>Financial Report</w:t>
            </w:r>
          </w:p>
        </w:tc>
        <w:tc>
          <w:tcPr>
            <w:tcW w:w="1508" w:type="dxa"/>
          </w:tcPr>
          <w:p w14:paraId="093C182F" w14:textId="77777777" w:rsidR="009D5ABB" w:rsidRPr="00E239E9" w:rsidRDefault="009D5ABB" w:rsidP="00CC7117">
            <w:pPr>
              <w:spacing w:after="120" w:line="276" w:lineRule="auto"/>
              <w:jc w:val="center"/>
              <w:rPr>
                <w:rFonts w:ascii="Arial" w:hAnsi="Arial" w:cs="Arial"/>
                <w:sz w:val="20"/>
                <w:szCs w:val="20"/>
              </w:rPr>
            </w:pPr>
          </w:p>
        </w:tc>
      </w:tr>
      <w:tr w:rsidR="00AE25D3" w:rsidRPr="00E239E9" w14:paraId="456B2380" w14:textId="77777777" w:rsidTr="675B5A73">
        <w:tc>
          <w:tcPr>
            <w:tcW w:w="988" w:type="dxa"/>
          </w:tcPr>
          <w:p w14:paraId="39C32575" w14:textId="77777777" w:rsidR="00E95D00" w:rsidRPr="00E239E9" w:rsidRDefault="00F86262" w:rsidP="00CC7117">
            <w:pPr>
              <w:spacing w:after="120" w:line="276" w:lineRule="auto"/>
              <w:jc w:val="center"/>
              <w:rPr>
                <w:rFonts w:ascii="Arial" w:hAnsi="Arial" w:cs="Arial"/>
                <w:b/>
                <w:sz w:val="20"/>
                <w:szCs w:val="20"/>
              </w:rPr>
            </w:pPr>
            <w:r w:rsidRPr="00E239E9">
              <w:rPr>
                <w:rFonts w:ascii="Arial" w:hAnsi="Arial" w:cs="Arial"/>
                <w:b/>
                <w:sz w:val="20"/>
                <w:szCs w:val="20"/>
              </w:rPr>
              <w:t>5.0</w:t>
            </w:r>
          </w:p>
        </w:tc>
        <w:tc>
          <w:tcPr>
            <w:tcW w:w="6520" w:type="dxa"/>
          </w:tcPr>
          <w:p w14:paraId="0E80D718" w14:textId="616376FD" w:rsidR="00E95D00" w:rsidRPr="00E239E9" w:rsidRDefault="00B85890" w:rsidP="00CC7117">
            <w:pPr>
              <w:spacing w:after="120" w:line="276" w:lineRule="auto"/>
              <w:rPr>
                <w:rFonts w:ascii="Arial" w:hAnsi="Arial" w:cs="Arial"/>
                <w:b/>
                <w:sz w:val="20"/>
                <w:szCs w:val="20"/>
              </w:rPr>
            </w:pPr>
            <w:r w:rsidRPr="00E239E9">
              <w:rPr>
                <w:rFonts w:ascii="Arial" w:hAnsi="Arial" w:cs="Arial"/>
                <w:b/>
                <w:sz w:val="20"/>
                <w:szCs w:val="20"/>
              </w:rPr>
              <w:t>Rea</w:t>
            </w:r>
            <w:r w:rsidR="00F86262" w:rsidRPr="00E239E9">
              <w:rPr>
                <w:rFonts w:ascii="Arial" w:hAnsi="Arial" w:cs="Arial"/>
                <w:b/>
                <w:sz w:val="20"/>
                <w:szCs w:val="20"/>
              </w:rPr>
              <w:t>ppointment of Auditor</w:t>
            </w:r>
          </w:p>
        </w:tc>
        <w:tc>
          <w:tcPr>
            <w:tcW w:w="1508" w:type="dxa"/>
          </w:tcPr>
          <w:p w14:paraId="7FC8622C" w14:textId="77777777" w:rsidR="00E95D00" w:rsidRPr="00E239E9" w:rsidRDefault="00E95D00" w:rsidP="00CC7117">
            <w:pPr>
              <w:spacing w:after="120" w:line="276" w:lineRule="auto"/>
              <w:jc w:val="center"/>
              <w:rPr>
                <w:rFonts w:ascii="Arial" w:hAnsi="Arial" w:cs="Arial"/>
                <w:sz w:val="20"/>
                <w:szCs w:val="20"/>
              </w:rPr>
            </w:pPr>
          </w:p>
        </w:tc>
      </w:tr>
      <w:tr w:rsidR="00AE25D3" w:rsidRPr="00E239E9" w14:paraId="3C3103D7" w14:textId="77777777" w:rsidTr="675B5A73">
        <w:tc>
          <w:tcPr>
            <w:tcW w:w="988" w:type="dxa"/>
          </w:tcPr>
          <w:p w14:paraId="3A3DC688" w14:textId="77777777" w:rsidR="00E95D00" w:rsidRPr="00E239E9" w:rsidRDefault="00AE25D3" w:rsidP="00CC7117">
            <w:pPr>
              <w:spacing w:after="120" w:line="276" w:lineRule="auto"/>
              <w:jc w:val="center"/>
              <w:rPr>
                <w:rFonts w:ascii="Arial" w:hAnsi="Arial" w:cs="Arial"/>
                <w:b/>
                <w:sz w:val="20"/>
                <w:szCs w:val="20"/>
              </w:rPr>
            </w:pPr>
            <w:r w:rsidRPr="00E239E9">
              <w:rPr>
                <w:rFonts w:ascii="Arial" w:hAnsi="Arial" w:cs="Arial"/>
                <w:b/>
                <w:sz w:val="20"/>
                <w:szCs w:val="20"/>
              </w:rPr>
              <w:t>6.0</w:t>
            </w:r>
          </w:p>
        </w:tc>
        <w:tc>
          <w:tcPr>
            <w:tcW w:w="6520" w:type="dxa"/>
          </w:tcPr>
          <w:p w14:paraId="6EF631DC" w14:textId="77777777" w:rsidR="00E95D00" w:rsidRPr="00E239E9" w:rsidRDefault="00AE25D3" w:rsidP="00CC7117">
            <w:pPr>
              <w:spacing w:after="120" w:line="276" w:lineRule="auto"/>
              <w:rPr>
                <w:rFonts w:ascii="Arial" w:hAnsi="Arial" w:cs="Arial"/>
                <w:b/>
                <w:sz w:val="20"/>
                <w:szCs w:val="20"/>
              </w:rPr>
            </w:pPr>
            <w:r w:rsidRPr="00E239E9">
              <w:rPr>
                <w:rFonts w:ascii="Arial" w:hAnsi="Arial" w:cs="Arial"/>
                <w:b/>
                <w:sz w:val="20"/>
                <w:szCs w:val="20"/>
              </w:rPr>
              <w:t>General Business</w:t>
            </w:r>
          </w:p>
        </w:tc>
        <w:tc>
          <w:tcPr>
            <w:tcW w:w="1508" w:type="dxa"/>
          </w:tcPr>
          <w:p w14:paraId="75E3B8AF" w14:textId="77777777" w:rsidR="00E95D00" w:rsidRPr="00E239E9" w:rsidRDefault="00E95D00" w:rsidP="00CC7117">
            <w:pPr>
              <w:spacing w:after="120" w:line="276" w:lineRule="auto"/>
              <w:jc w:val="center"/>
              <w:rPr>
                <w:rFonts w:ascii="Arial" w:hAnsi="Arial" w:cs="Arial"/>
                <w:sz w:val="20"/>
                <w:szCs w:val="20"/>
              </w:rPr>
            </w:pPr>
          </w:p>
        </w:tc>
      </w:tr>
      <w:tr w:rsidR="004B6CC8" w:rsidRPr="00E239E9" w14:paraId="77FCA1C0" w14:textId="77777777" w:rsidTr="675B5A73">
        <w:tc>
          <w:tcPr>
            <w:tcW w:w="988" w:type="dxa"/>
          </w:tcPr>
          <w:p w14:paraId="519F5A80" w14:textId="7DD14F38" w:rsidR="004B6CC8" w:rsidRPr="00EE3B04" w:rsidRDefault="004B6CC8" w:rsidP="00CC7117">
            <w:pPr>
              <w:spacing w:after="120" w:line="276" w:lineRule="auto"/>
              <w:jc w:val="center"/>
              <w:rPr>
                <w:rFonts w:ascii="Arial" w:hAnsi="Arial" w:cs="Arial"/>
                <w:b/>
                <w:sz w:val="20"/>
                <w:szCs w:val="20"/>
              </w:rPr>
            </w:pPr>
            <w:r w:rsidRPr="00EE3B04">
              <w:rPr>
                <w:rFonts w:ascii="Arial" w:hAnsi="Arial" w:cs="Arial"/>
                <w:b/>
                <w:sz w:val="20"/>
                <w:szCs w:val="20"/>
              </w:rPr>
              <w:t>7.0</w:t>
            </w:r>
          </w:p>
        </w:tc>
        <w:tc>
          <w:tcPr>
            <w:tcW w:w="6520" w:type="dxa"/>
          </w:tcPr>
          <w:p w14:paraId="695FCDD1" w14:textId="2C583A83" w:rsidR="004B6CC8" w:rsidRPr="00EE3B04" w:rsidRDefault="004B6CC8" w:rsidP="00CC7117">
            <w:pPr>
              <w:spacing w:after="120" w:line="276" w:lineRule="auto"/>
              <w:rPr>
                <w:rFonts w:ascii="Arial" w:hAnsi="Arial" w:cs="Arial"/>
                <w:b/>
                <w:sz w:val="20"/>
                <w:szCs w:val="20"/>
              </w:rPr>
            </w:pPr>
            <w:r w:rsidRPr="00EE3B04">
              <w:rPr>
                <w:rFonts w:ascii="Arial" w:hAnsi="Arial" w:cs="Arial"/>
                <w:b/>
                <w:sz w:val="20"/>
                <w:szCs w:val="20"/>
              </w:rPr>
              <w:t>Di</w:t>
            </w:r>
            <w:r w:rsidR="00B20808" w:rsidRPr="00EE3B04">
              <w:rPr>
                <w:rFonts w:ascii="Arial" w:hAnsi="Arial" w:cs="Arial"/>
                <w:b/>
                <w:sz w:val="20"/>
                <w:szCs w:val="20"/>
              </w:rPr>
              <w:t xml:space="preserve">rector </w:t>
            </w:r>
            <w:r w:rsidR="00E50321" w:rsidRPr="00EE3B04">
              <w:rPr>
                <w:rFonts w:ascii="Arial" w:hAnsi="Arial" w:cs="Arial"/>
                <w:b/>
                <w:sz w:val="20"/>
                <w:szCs w:val="20"/>
              </w:rPr>
              <w:t>Remuneration</w:t>
            </w:r>
            <w:r w:rsidR="00B20808" w:rsidRPr="00EE3B04">
              <w:rPr>
                <w:rFonts w:ascii="Arial" w:hAnsi="Arial" w:cs="Arial"/>
                <w:b/>
                <w:sz w:val="20"/>
                <w:szCs w:val="20"/>
              </w:rPr>
              <w:t xml:space="preserve"> Review and Resolution</w:t>
            </w:r>
          </w:p>
        </w:tc>
        <w:tc>
          <w:tcPr>
            <w:tcW w:w="1508" w:type="dxa"/>
          </w:tcPr>
          <w:p w14:paraId="1B67CBA8" w14:textId="77777777" w:rsidR="004B6CC8" w:rsidRPr="00E239E9" w:rsidRDefault="004B6CC8" w:rsidP="00CC7117">
            <w:pPr>
              <w:spacing w:after="120" w:line="276" w:lineRule="auto"/>
              <w:jc w:val="center"/>
              <w:rPr>
                <w:rFonts w:ascii="Arial" w:hAnsi="Arial" w:cs="Arial"/>
                <w:sz w:val="20"/>
                <w:szCs w:val="20"/>
              </w:rPr>
            </w:pPr>
          </w:p>
        </w:tc>
      </w:tr>
      <w:tr w:rsidR="00B20808" w:rsidRPr="00E239E9" w14:paraId="0FFE9A25" w14:textId="77777777" w:rsidTr="675B5A73">
        <w:tc>
          <w:tcPr>
            <w:tcW w:w="988" w:type="dxa"/>
          </w:tcPr>
          <w:p w14:paraId="36F9D52E" w14:textId="77777777" w:rsidR="00B20808" w:rsidRPr="00EE3B04" w:rsidRDefault="00B20808" w:rsidP="00CC7117">
            <w:pPr>
              <w:spacing w:after="120" w:line="276" w:lineRule="auto"/>
              <w:jc w:val="center"/>
              <w:rPr>
                <w:rFonts w:ascii="Arial" w:hAnsi="Arial" w:cs="Arial"/>
                <w:b/>
                <w:sz w:val="20"/>
                <w:szCs w:val="20"/>
              </w:rPr>
            </w:pPr>
          </w:p>
        </w:tc>
        <w:tc>
          <w:tcPr>
            <w:tcW w:w="6520" w:type="dxa"/>
          </w:tcPr>
          <w:p w14:paraId="29741B0E" w14:textId="60E05685" w:rsidR="00B20808" w:rsidRPr="00EE3B04" w:rsidRDefault="00181A3C" w:rsidP="00CC7117">
            <w:pPr>
              <w:spacing w:after="120" w:line="276" w:lineRule="auto"/>
              <w:rPr>
                <w:rFonts w:ascii="Arial" w:hAnsi="Arial" w:cs="Arial"/>
                <w:bCs/>
                <w:i/>
                <w:iCs/>
                <w:sz w:val="20"/>
                <w:szCs w:val="20"/>
              </w:rPr>
            </w:pPr>
            <w:r w:rsidRPr="00193AE8">
              <w:rPr>
                <w:rFonts w:ascii="Arial" w:hAnsi="Arial" w:cs="Arial"/>
                <w:bCs/>
                <w:sz w:val="20"/>
                <w:szCs w:val="20"/>
              </w:rPr>
              <w:t>Resolution</w:t>
            </w:r>
            <w:r>
              <w:rPr>
                <w:rFonts w:ascii="Arial" w:hAnsi="Arial" w:cs="Arial"/>
                <w:bCs/>
                <w:i/>
                <w:iCs/>
                <w:sz w:val="20"/>
                <w:szCs w:val="20"/>
              </w:rPr>
              <w:t xml:space="preserve">: </w:t>
            </w:r>
            <w:r w:rsidR="00AA0F4E">
              <w:rPr>
                <w:rFonts w:ascii="Arial" w:hAnsi="Arial" w:cs="Arial"/>
                <w:bCs/>
                <w:i/>
                <w:iCs/>
                <w:sz w:val="20"/>
                <w:szCs w:val="20"/>
              </w:rPr>
              <w:t>“</w:t>
            </w:r>
            <w:r>
              <w:rPr>
                <w:rFonts w:ascii="Arial" w:hAnsi="Arial" w:cs="Arial"/>
                <w:bCs/>
                <w:i/>
                <w:iCs/>
                <w:sz w:val="20"/>
                <w:szCs w:val="20"/>
              </w:rPr>
              <w:t xml:space="preserve">The Members of GAC approve </w:t>
            </w:r>
            <w:r w:rsidR="00AA0F4E">
              <w:rPr>
                <w:rFonts w:ascii="Arial" w:hAnsi="Arial" w:cs="Arial"/>
                <w:bCs/>
                <w:i/>
                <w:iCs/>
                <w:sz w:val="20"/>
                <w:szCs w:val="20"/>
              </w:rPr>
              <w:t xml:space="preserve">the Directors Remuneration”. </w:t>
            </w:r>
            <w:r w:rsidR="004E6695" w:rsidRPr="00EE3B04">
              <w:rPr>
                <w:rFonts w:ascii="Arial" w:hAnsi="Arial" w:cs="Arial"/>
                <w:bCs/>
                <w:i/>
                <w:iCs/>
                <w:sz w:val="20"/>
                <w:szCs w:val="20"/>
              </w:rPr>
              <w:t xml:space="preserve"> </w:t>
            </w:r>
          </w:p>
        </w:tc>
        <w:tc>
          <w:tcPr>
            <w:tcW w:w="1508" w:type="dxa"/>
          </w:tcPr>
          <w:p w14:paraId="663EBDA7" w14:textId="77777777" w:rsidR="00B20808" w:rsidRPr="00E239E9" w:rsidRDefault="00B20808" w:rsidP="00CC7117">
            <w:pPr>
              <w:spacing w:after="120" w:line="276" w:lineRule="auto"/>
              <w:jc w:val="center"/>
              <w:rPr>
                <w:rFonts w:ascii="Arial" w:hAnsi="Arial" w:cs="Arial"/>
                <w:sz w:val="20"/>
                <w:szCs w:val="20"/>
              </w:rPr>
            </w:pPr>
          </w:p>
        </w:tc>
      </w:tr>
      <w:tr w:rsidR="00AE25D3" w:rsidRPr="00E239E9" w14:paraId="795AB8BB" w14:textId="77777777" w:rsidTr="675B5A73">
        <w:tc>
          <w:tcPr>
            <w:tcW w:w="988" w:type="dxa"/>
          </w:tcPr>
          <w:p w14:paraId="3F6D2918" w14:textId="04F22F4B" w:rsidR="00AE25D3" w:rsidRPr="00E239E9" w:rsidRDefault="00B20808" w:rsidP="00CC7117">
            <w:pPr>
              <w:spacing w:after="120" w:line="276" w:lineRule="auto"/>
              <w:jc w:val="center"/>
              <w:rPr>
                <w:rFonts w:ascii="Arial" w:hAnsi="Arial" w:cs="Arial"/>
                <w:b/>
                <w:sz w:val="20"/>
                <w:szCs w:val="20"/>
              </w:rPr>
            </w:pPr>
            <w:r>
              <w:rPr>
                <w:rFonts w:ascii="Arial" w:hAnsi="Arial" w:cs="Arial"/>
                <w:b/>
                <w:sz w:val="20"/>
                <w:szCs w:val="20"/>
              </w:rPr>
              <w:t>8</w:t>
            </w:r>
            <w:r w:rsidR="00AE25D3" w:rsidRPr="00E239E9">
              <w:rPr>
                <w:rFonts w:ascii="Arial" w:hAnsi="Arial" w:cs="Arial"/>
                <w:b/>
                <w:sz w:val="20"/>
                <w:szCs w:val="20"/>
              </w:rPr>
              <w:t>.0</w:t>
            </w:r>
          </w:p>
        </w:tc>
        <w:tc>
          <w:tcPr>
            <w:tcW w:w="6520" w:type="dxa"/>
          </w:tcPr>
          <w:p w14:paraId="59CE5D53" w14:textId="60395099" w:rsidR="00AE25D3" w:rsidRPr="00E239E9" w:rsidRDefault="00AE25D3" w:rsidP="00CC7117">
            <w:pPr>
              <w:spacing w:after="120" w:line="276" w:lineRule="auto"/>
              <w:rPr>
                <w:rFonts w:ascii="Arial" w:hAnsi="Arial" w:cs="Arial"/>
                <w:b/>
                <w:sz w:val="20"/>
                <w:szCs w:val="20"/>
              </w:rPr>
            </w:pPr>
            <w:r w:rsidRPr="00E239E9">
              <w:rPr>
                <w:rFonts w:ascii="Arial" w:hAnsi="Arial" w:cs="Arial"/>
                <w:b/>
                <w:sz w:val="20"/>
                <w:szCs w:val="20"/>
              </w:rPr>
              <w:t>Outcome of Election with the following</w:t>
            </w:r>
            <w:r w:rsidR="00E3607F" w:rsidRPr="00E239E9">
              <w:rPr>
                <w:rFonts w:ascii="Arial" w:hAnsi="Arial" w:cs="Arial"/>
                <w:b/>
                <w:sz w:val="20"/>
                <w:szCs w:val="20"/>
              </w:rPr>
              <w:t>:</w:t>
            </w:r>
            <w:r w:rsidRPr="00E239E9">
              <w:rPr>
                <w:rFonts w:ascii="Arial" w:hAnsi="Arial" w:cs="Arial"/>
                <w:b/>
                <w:sz w:val="20"/>
                <w:szCs w:val="20"/>
              </w:rPr>
              <w:t xml:space="preserve"> </w:t>
            </w:r>
          </w:p>
        </w:tc>
        <w:tc>
          <w:tcPr>
            <w:tcW w:w="1508" w:type="dxa"/>
          </w:tcPr>
          <w:p w14:paraId="5CDF30A9" w14:textId="77777777" w:rsidR="00AE25D3" w:rsidRPr="00E239E9" w:rsidRDefault="00AE25D3" w:rsidP="00CC7117">
            <w:pPr>
              <w:spacing w:after="120" w:line="276" w:lineRule="auto"/>
              <w:jc w:val="center"/>
              <w:rPr>
                <w:rFonts w:ascii="Arial" w:hAnsi="Arial" w:cs="Arial"/>
                <w:sz w:val="20"/>
                <w:szCs w:val="20"/>
              </w:rPr>
            </w:pPr>
          </w:p>
        </w:tc>
      </w:tr>
      <w:tr w:rsidR="00AE25D3" w:rsidRPr="00E239E9" w14:paraId="7CECFAFE" w14:textId="77777777" w:rsidTr="675B5A73">
        <w:tc>
          <w:tcPr>
            <w:tcW w:w="988" w:type="dxa"/>
          </w:tcPr>
          <w:p w14:paraId="286DC902" w14:textId="77777777" w:rsidR="00AE25D3" w:rsidRPr="00E239E9" w:rsidRDefault="00AE25D3" w:rsidP="00CC7117">
            <w:pPr>
              <w:spacing w:after="120"/>
              <w:rPr>
                <w:rFonts w:ascii="Arial" w:hAnsi="Arial" w:cs="Arial"/>
                <w:sz w:val="20"/>
                <w:szCs w:val="20"/>
              </w:rPr>
            </w:pPr>
          </w:p>
        </w:tc>
        <w:tc>
          <w:tcPr>
            <w:tcW w:w="6520" w:type="dxa"/>
          </w:tcPr>
          <w:p w14:paraId="16C51AEF" w14:textId="1C7C0524" w:rsidR="00AE25D3" w:rsidRPr="00E239E9" w:rsidRDefault="00AE25D3" w:rsidP="00CC7117">
            <w:pPr>
              <w:spacing w:after="120"/>
              <w:rPr>
                <w:rFonts w:ascii="Arial" w:hAnsi="Arial" w:cs="Arial"/>
                <w:sz w:val="20"/>
                <w:szCs w:val="20"/>
              </w:rPr>
            </w:pPr>
            <w:r w:rsidRPr="00E239E9">
              <w:rPr>
                <w:rFonts w:ascii="Arial" w:hAnsi="Arial" w:cs="Arial"/>
                <w:sz w:val="20"/>
                <w:szCs w:val="20"/>
                <w:u w:val="single"/>
              </w:rPr>
              <w:t>Resolution 1</w:t>
            </w:r>
            <w:r w:rsidRPr="00E239E9">
              <w:rPr>
                <w:rFonts w:ascii="Arial" w:hAnsi="Arial" w:cs="Arial"/>
                <w:sz w:val="20"/>
                <w:szCs w:val="20"/>
              </w:rPr>
              <w:t xml:space="preserve"> </w:t>
            </w:r>
            <w:r w:rsidR="0009629E" w:rsidRPr="00E239E9">
              <w:rPr>
                <w:rFonts w:ascii="Arial" w:hAnsi="Arial" w:cs="Arial"/>
                <w:i/>
                <w:sz w:val="20"/>
                <w:szCs w:val="20"/>
              </w:rPr>
              <w:t xml:space="preserve">“Directors </w:t>
            </w:r>
            <w:r w:rsidR="00995F9C" w:rsidRPr="00E239E9">
              <w:rPr>
                <w:rFonts w:ascii="Arial" w:hAnsi="Arial" w:cs="Arial"/>
                <w:i/>
                <w:sz w:val="20"/>
                <w:szCs w:val="20"/>
              </w:rPr>
              <w:t xml:space="preserve">Nola Naylor, Charles Smith, Mary Mills, Stacey Sampi, </w:t>
            </w:r>
            <w:r w:rsidR="007E5B50" w:rsidRPr="00E239E9">
              <w:rPr>
                <w:rFonts w:ascii="Arial" w:hAnsi="Arial" w:cs="Arial"/>
                <w:i/>
                <w:sz w:val="20"/>
                <w:szCs w:val="20"/>
              </w:rPr>
              <w:t>Layneisha Sgro and Dakota Roy</w:t>
            </w:r>
            <w:r w:rsidR="0009629E" w:rsidRPr="00E239E9">
              <w:rPr>
                <w:rFonts w:ascii="Arial" w:hAnsi="Arial" w:cs="Arial"/>
                <w:i/>
                <w:sz w:val="20"/>
                <w:szCs w:val="20"/>
              </w:rPr>
              <w:t xml:space="preserve"> cease to hold office immediately.”</w:t>
            </w:r>
          </w:p>
        </w:tc>
        <w:tc>
          <w:tcPr>
            <w:tcW w:w="1508" w:type="dxa"/>
          </w:tcPr>
          <w:p w14:paraId="22A7080F" w14:textId="77777777" w:rsidR="00AE25D3" w:rsidRPr="00E239E9" w:rsidRDefault="00AE25D3" w:rsidP="00CC7117">
            <w:pPr>
              <w:spacing w:after="120" w:line="276" w:lineRule="auto"/>
              <w:jc w:val="center"/>
              <w:rPr>
                <w:rFonts w:ascii="Arial" w:hAnsi="Arial" w:cs="Arial"/>
                <w:sz w:val="20"/>
                <w:szCs w:val="20"/>
              </w:rPr>
            </w:pPr>
          </w:p>
        </w:tc>
      </w:tr>
      <w:tr w:rsidR="00AE25D3" w:rsidRPr="00E239E9" w14:paraId="675D4AE5" w14:textId="77777777" w:rsidTr="675B5A73">
        <w:tc>
          <w:tcPr>
            <w:tcW w:w="988" w:type="dxa"/>
          </w:tcPr>
          <w:p w14:paraId="2A65D06B" w14:textId="77777777" w:rsidR="00AE25D3" w:rsidRPr="00E239E9" w:rsidRDefault="00AE25D3" w:rsidP="00CC7117">
            <w:pPr>
              <w:spacing w:after="120"/>
              <w:rPr>
                <w:rFonts w:ascii="Arial" w:hAnsi="Arial" w:cs="Arial"/>
                <w:sz w:val="20"/>
                <w:szCs w:val="20"/>
              </w:rPr>
            </w:pPr>
          </w:p>
        </w:tc>
        <w:tc>
          <w:tcPr>
            <w:tcW w:w="6520" w:type="dxa"/>
          </w:tcPr>
          <w:p w14:paraId="1EF97350" w14:textId="5348E0D2" w:rsidR="00AE25D3" w:rsidRPr="00E239E9" w:rsidRDefault="00AE25D3" w:rsidP="00CC7117">
            <w:pPr>
              <w:spacing w:after="120"/>
              <w:rPr>
                <w:rFonts w:ascii="Arial" w:hAnsi="Arial" w:cs="Arial"/>
                <w:sz w:val="20"/>
                <w:szCs w:val="20"/>
              </w:rPr>
            </w:pPr>
            <w:r w:rsidRPr="00E239E9">
              <w:rPr>
                <w:rFonts w:ascii="Arial" w:hAnsi="Arial" w:cs="Arial"/>
                <w:sz w:val="20"/>
                <w:szCs w:val="20"/>
                <w:u w:val="single"/>
              </w:rPr>
              <w:t>Resolution 2</w:t>
            </w:r>
            <w:r w:rsidRPr="00E239E9">
              <w:rPr>
                <w:rFonts w:ascii="Arial" w:hAnsi="Arial" w:cs="Arial"/>
                <w:sz w:val="20"/>
                <w:szCs w:val="20"/>
              </w:rPr>
              <w:t xml:space="preserve"> </w:t>
            </w:r>
            <w:r w:rsidRPr="00E239E9">
              <w:rPr>
                <w:rFonts w:ascii="Arial" w:hAnsi="Arial" w:cs="Arial"/>
                <w:i/>
                <w:sz w:val="20"/>
                <w:szCs w:val="20"/>
              </w:rPr>
              <w:t xml:space="preserve">“That the </w:t>
            </w:r>
            <w:r w:rsidR="00AA0189" w:rsidRPr="00E239E9">
              <w:rPr>
                <w:rFonts w:ascii="Arial" w:hAnsi="Arial" w:cs="Arial"/>
                <w:i/>
                <w:sz w:val="20"/>
                <w:szCs w:val="20"/>
              </w:rPr>
              <w:t>M</w:t>
            </w:r>
            <w:r w:rsidRPr="00E239E9">
              <w:rPr>
                <w:rFonts w:ascii="Arial" w:hAnsi="Arial" w:cs="Arial"/>
                <w:i/>
                <w:sz w:val="20"/>
                <w:szCs w:val="20"/>
              </w:rPr>
              <w:t>embers of GAC immediately appoint</w:t>
            </w:r>
            <w:r w:rsidRPr="00E239E9">
              <w:rPr>
                <w:rFonts w:ascii="Arial" w:hAnsi="Arial" w:cs="Arial"/>
                <w:sz w:val="20"/>
                <w:szCs w:val="20"/>
              </w:rPr>
              <w:t xml:space="preserve"> [Vacant </w:t>
            </w:r>
            <w:proofErr w:type="spellStart"/>
            <w:r w:rsidRPr="00E239E9">
              <w:rPr>
                <w:rFonts w:ascii="Arial" w:hAnsi="Arial" w:cs="Arial"/>
                <w:sz w:val="20"/>
                <w:szCs w:val="20"/>
              </w:rPr>
              <w:t>B</w:t>
            </w:r>
            <w:r w:rsidR="00D548E0" w:rsidRPr="00E239E9">
              <w:rPr>
                <w:rFonts w:ascii="Arial" w:hAnsi="Arial" w:cs="Arial"/>
                <w:sz w:val="20"/>
                <w:szCs w:val="20"/>
              </w:rPr>
              <w:t>a</w:t>
            </w:r>
            <w:r w:rsidR="00AA0189" w:rsidRPr="00E239E9">
              <w:rPr>
                <w:rFonts w:ascii="Arial" w:hAnsi="Arial" w:cs="Arial"/>
                <w:sz w:val="20"/>
                <w:szCs w:val="20"/>
              </w:rPr>
              <w:t>njima</w:t>
            </w:r>
            <w:proofErr w:type="spellEnd"/>
            <w:r w:rsidRPr="00E239E9">
              <w:rPr>
                <w:rFonts w:ascii="Arial" w:hAnsi="Arial" w:cs="Arial"/>
                <w:sz w:val="20"/>
                <w:szCs w:val="20"/>
              </w:rPr>
              <w:t xml:space="preserve"> 1], [Vacant </w:t>
            </w:r>
            <w:proofErr w:type="spellStart"/>
            <w:r w:rsidRPr="00E239E9">
              <w:rPr>
                <w:rFonts w:ascii="Arial" w:hAnsi="Arial" w:cs="Arial"/>
                <w:sz w:val="20"/>
                <w:szCs w:val="20"/>
              </w:rPr>
              <w:t>B</w:t>
            </w:r>
            <w:r w:rsidR="00D548E0" w:rsidRPr="00E239E9">
              <w:rPr>
                <w:rFonts w:ascii="Arial" w:hAnsi="Arial" w:cs="Arial"/>
                <w:sz w:val="20"/>
                <w:szCs w:val="20"/>
              </w:rPr>
              <w:t>a</w:t>
            </w:r>
            <w:r w:rsidR="00AA0189" w:rsidRPr="00E239E9">
              <w:rPr>
                <w:rFonts w:ascii="Arial" w:hAnsi="Arial" w:cs="Arial"/>
                <w:sz w:val="20"/>
                <w:szCs w:val="20"/>
              </w:rPr>
              <w:t>njima</w:t>
            </w:r>
            <w:proofErr w:type="spellEnd"/>
            <w:r w:rsidRPr="00E239E9">
              <w:rPr>
                <w:rFonts w:ascii="Arial" w:hAnsi="Arial" w:cs="Arial"/>
                <w:sz w:val="20"/>
                <w:szCs w:val="20"/>
              </w:rPr>
              <w:t xml:space="preserve"> 2], [Vacant </w:t>
            </w:r>
            <w:proofErr w:type="spellStart"/>
            <w:r w:rsidRPr="00E239E9">
              <w:rPr>
                <w:rFonts w:ascii="Arial" w:hAnsi="Arial" w:cs="Arial"/>
                <w:sz w:val="20"/>
                <w:szCs w:val="20"/>
              </w:rPr>
              <w:t>Nyiyaparli</w:t>
            </w:r>
            <w:proofErr w:type="spellEnd"/>
            <w:r w:rsidRPr="00E239E9">
              <w:rPr>
                <w:rFonts w:ascii="Arial" w:hAnsi="Arial" w:cs="Arial"/>
                <w:sz w:val="20"/>
                <w:szCs w:val="20"/>
              </w:rPr>
              <w:t xml:space="preserve"> 1], [Vacant </w:t>
            </w:r>
            <w:proofErr w:type="spellStart"/>
            <w:r w:rsidRPr="00E239E9">
              <w:rPr>
                <w:rFonts w:ascii="Arial" w:hAnsi="Arial" w:cs="Arial"/>
                <w:sz w:val="20"/>
                <w:szCs w:val="20"/>
              </w:rPr>
              <w:t>Nyiyaparli</w:t>
            </w:r>
            <w:proofErr w:type="spellEnd"/>
            <w:r w:rsidR="00465BB4" w:rsidRPr="00E239E9">
              <w:rPr>
                <w:rFonts w:ascii="Arial" w:hAnsi="Arial" w:cs="Arial"/>
                <w:sz w:val="20"/>
                <w:szCs w:val="20"/>
              </w:rPr>
              <w:t xml:space="preserve"> 2</w:t>
            </w:r>
            <w:r w:rsidRPr="00E239E9">
              <w:rPr>
                <w:rFonts w:ascii="Arial" w:hAnsi="Arial" w:cs="Arial"/>
                <w:sz w:val="20"/>
                <w:szCs w:val="20"/>
              </w:rPr>
              <w:t xml:space="preserve">], [Vacant </w:t>
            </w:r>
            <w:proofErr w:type="spellStart"/>
            <w:r w:rsidR="00AA0189" w:rsidRPr="00E239E9">
              <w:rPr>
                <w:rFonts w:ascii="Arial" w:hAnsi="Arial" w:cs="Arial"/>
                <w:sz w:val="20"/>
                <w:szCs w:val="20"/>
              </w:rPr>
              <w:t>Yinhawangka</w:t>
            </w:r>
            <w:proofErr w:type="spellEnd"/>
            <w:r w:rsidR="00EF55D2" w:rsidRPr="00E239E9">
              <w:rPr>
                <w:rFonts w:ascii="Arial" w:hAnsi="Arial" w:cs="Arial"/>
                <w:sz w:val="20"/>
                <w:szCs w:val="20"/>
              </w:rPr>
              <w:t xml:space="preserve"> </w:t>
            </w:r>
            <w:r w:rsidRPr="00E239E9">
              <w:rPr>
                <w:rFonts w:ascii="Arial" w:hAnsi="Arial" w:cs="Arial"/>
                <w:sz w:val="20"/>
                <w:szCs w:val="20"/>
              </w:rPr>
              <w:t xml:space="preserve">1] </w:t>
            </w:r>
            <w:r w:rsidRPr="00E239E9">
              <w:rPr>
                <w:rFonts w:ascii="Arial" w:hAnsi="Arial" w:cs="Arial"/>
                <w:i/>
                <w:sz w:val="20"/>
                <w:szCs w:val="20"/>
              </w:rPr>
              <w:t>and</w:t>
            </w:r>
            <w:r w:rsidRPr="00E239E9">
              <w:rPr>
                <w:rFonts w:ascii="Arial" w:hAnsi="Arial" w:cs="Arial"/>
                <w:sz w:val="20"/>
                <w:szCs w:val="20"/>
              </w:rPr>
              <w:t xml:space="preserve"> [Vacant </w:t>
            </w:r>
            <w:proofErr w:type="spellStart"/>
            <w:r w:rsidR="00AA0189" w:rsidRPr="00E239E9">
              <w:rPr>
                <w:rFonts w:ascii="Arial" w:hAnsi="Arial" w:cs="Arial"/>
                <w:sz w:val="20"/>
                <w:szCs w:val="20"/>
              </w:rPr>
              <w:t>Yinhawangka</w:t>
            </w:r>
            <w:proofErr w:type="spellEnd"/>
            <w:r w:rsidR="00EF55D2" w:rsidRPr="00E239E9">
              <w:rPr>
                <w:rFonts w:ascii="Arial" w:hAnsi="Arial" w:cs="Arial"/>
                <w:sz w:val="20"/>
                <w:szCs w:val="20"/>
              </w:rPr>
              <w:t xml:space="preserve"> </w:t>
            </w:r>
            <w:r w:rsidRPr="00E239E9">
              <w:rPr>
                <w:rFonts w:ascii="Arial" w:hAnsi="Arial" w:cs="Arial"/>
                <w:sz w:val="20"/>
                <w:szCs w:val="20"/>
              </w:rPr>
              <w:t xml:space="preserve">2] </w:t>
            </w:r>
            <w:r w:rsidRPr="00E239E9">
              <w:rPr>
                <w:rFonts w:ascii="Arial" w:hAnsi="Arial" w:cs="Arial"/>
                <w:i/>
                <w:sz w:val="20"/>
                <w:szCs w:val="20"/>
              </w:rPr>
              <w:t xml:space="preserve">to the GAC </w:t>
            </w:r>
            <w:r w:rsidR="00E3607F" w:rsidRPr="00E239E9">
              <w:rPr>
                <w:rFonts w:ascii="Arial" w:hAnsi="Arial" w:cs="Arial"/>
                <w:i/>
                <w:sz w:val="20"/>
                <w:szCs w:val="20"/>
              </w:rPr>
              <w:t>B</w:t>
            </w:r>
            <w:r w:rsidRPr="00E239E9">
              <w:rPr>
                <w:rFonts w:ascii="Arial" w:hAnsi="Arial" w:cs="Arial"/>
                <w:i/>
                <w:sz w:val="20"/>
                <w:szCs w:val="20"/>
              </w:rPr>
              <w:t xml:space="preserve">oard for a term of </w:t>
            </w:r>
            <w:r w:rsidR="00AA0189" w:rsidRPr="00E239E9">
              <w:rPr>
                <w:rFonts w:ascii="Arial" w:hAnsi="Arial" w:cs="Arial"/>
                <w:i/>
                <w:sz w:val="20"/>
                <w:szCs w:val="20"/>
              </w:rPr>
              <w:t>two</w:t>
            </w:r>
            <w:r w:rsidRPr="00E239E9">
              <w:rPr>
                <w:rFonts w:ascii="Arial" w:hAnsi="Arial" w:cs="Arial"/>
                <w:i/>
                <w:sz w:val="20"/>
                <w:szCs w:val="20"/>
              </w:rPr>
              <w:t xml:space="preserve"> years.</w:t>
            </w:r>
            <w:r w:rsidRPr="00E239E9">
              <w:rPr>
                <w:rFonts w:ascii="Arial" w:hAnsi="Arial" w:cs="Arial"/>
                <w:sz w:val="20"/>
                <w:szCs w:val="20"/>
              </w:rPr>
              <w:t>”</w:t>
            </w:r>
          </w:p>
        </w:tc>
        <w:tc>
          <w:tcPr>
            <w:tcW w:w="1508" w:type="dxa"/>
          </w:tcPr>
          <w:p w14:paraId="62C980C1" w14:textId="77777777" w:rsidR="00AE25D3" w:rsidRPr="00E239E9" w:rsidRDefault="00AE25D3" w:rsidP="00CC7117">
            <w:pPr>
              <w:spacing w:after="120" w:line="276" w:lineRule="auto"/>
              <w:jc w:val="center"/>
              <w:rPr>
                <w:rFonts w:ascii="Arial" w:hAnsi="Arial" w:cs="Arial"/>
                <w:sz w:val="20"/>
                <w:szCs w:val="20"/>
              </w:rPr>
            </w:pPr>
          </w:p>
        </w:tc>
      </w:tr>
      <w:tr w:rsidR="00AE25D3" w:rsidRPr="00E239E9" w14:paraId="589728B8" w14:textId="77777777" w:rsidTr="675B5A73">
        <w:tc>
          <w:tcPr>
            <w:tcW w:w="988" w:type="dxa"/>
          </w:tcPr>
          <w:p w14:paraId="010F2AC8" w14:textId="3E6BF7DD" w:rsidR="00AE25D3" w:rsidRPr="00E239E9" w:rsidRDefault="00B20808" w:rsidP="00CC7117">
            <w:pPr>
              <w:spacing w:after="120" w:line="276" w:lineRule="auto"/>
              <w:jc w:val="center"/>
              <w:rPr>
                <w:rFonts w:ascii="Arial" w:hAnsi="Arial" w:cs="Arial"/>
                <w:sz w:val="20"/>
                <w:szCs w:val="20"/>
              </w:rPr>
            </w:pPr>
            <w:r>
              <w:rPr>
                <w:rFonts w:ascii="Arial" w:hAnsi="Arial" w:cs="Arial"/>
                <w:b/>
                <w:sz w:val="20"/>
                <w:szCs w:val="20"/>
              </w:rPr>
              <w:t>9</w:t>
            </w:r>
            <w:r w:rsidR="00AE25D3" w:rsidRPr="00E239E9">
              <w:rPr>
                <w:rFonts w:ascii="Arial" w:hAnsi="Arial" w:cs="Arial"/>
                <w:b/>
                <w:sz w:val="20"/>
                <w:szCs w:val="20"/>
              </w:rPr>
              <w:t>.0</w:t>
            </w:r>
          </w:p>
        </w:tc>
        <w:tc>
          <w:tcPr>
            <w:tcW w:w="6520" w:type="dxa"/>
          </w:tcPr>
          <w:p w14:paraId="3DE8EA3C" w14:textId="7C958ADA" w:rsidR="00AE25D3" w:rsidRPr="00E239E9" w:rsidRDefault="00AE25D3" w:rsidP="00CC7117">
            <w:pPr>
              <w:spacing w:after="120"/>
              <w:rPr>
                <w:rFonts w:ascii="Arial" w:hAnsi="Arial" w:cs="Arial"/>
                <w:b/>
                <w:sz w:val="20"/>
                <w:szCs w:val="20"/>
              </w:rPr>
            </w:pPr>
            <w:r w:rsidRPr="00E239E9">
              <w:rPr>
                <w:rFonts w:ascii="Arial" w:hAnsi="Arial" w:cs="Arial"/>
                <w:b/>
                <w:sz w:val="20"/>
                <w:szCs w:val="20"/>
              </w:rPr>
              <w:t>Meeting close</w:t>
            </w:r>
            <w:r w:rsidR="003C596A" w:rsidRPr="00E239E9">
              <w:rPr>
                <w:rFonts w:ascii="Arial" w:hAnsi="Arial" w:cs="Arial"/>
                <w:b/>
                <w:sz w:val="20"/>
                <w:szCs w:val="20"/>
              </w:rPr>
              <w:t>s</w:t>
            </w:r>
          </w:p>
        </w:tc>
        <w:tc>
          <w:tcPr>
            <w:tcW w:w="1508" w:type="dxa"/>
          </w:tcPr>
          <w:p w14:paraId="2B6EE6C0" w14:textId="7A426CEF" w:rsidR="00AE25D3" w:rsidRPr="00E239E9" w:rsidRDefault="00207CA6" w:rsidP="00CC7117">
            <w:pPr>
              <w:spacing w:after="120" w:line="276" w:lineRule="auto"/>
              <w:jc w:val="center"/>
              <w:rPr>
                <w:rFonts w:ascii="Arial" w:hAnsi="Arial" w:cs="Arial"/>
                <w:b/>
                <w:sz w:val="20"/>
                <w:szCs w:val="20"/>
              </w:rPr>
            </w:pPr>
            <w:r w:rsidRPr="00E239E9">
              <w:rPr>
                <w:rFonts w:ascii="Arial" w:hAnsi="Arial" w:cs="Arial"/>
                <w:b/>
                <w:sz w:val="20"/>
                <w:szCs w:val="20"/>
              </w:rPr>
              <w:t>2</w:t>
            </w:r>
            <w:r w:rsidR="00663F40" w:rsidRPr="00E239E9">
              <w:rPr>
                <w:rFonts w:ascii="Arial" w:hAnsi="Arial" w:cs="Arial"/>
                <w:b/>
                <w:sz w:val="20"/>
                <w:szCs w:val="20"/>
              </w:rPr>
              <w:t>.</w:t>
            </w:r>
            <w:r w:rsidRPr="00E239E9">
              <w:rPr>
                <w:rFonts w:ascii="Arial" w:hAnsi="Arial" w:cs="Arial"/>
                <w:b/>
                <w:sz w:val="20"/>
                <w:szCs w:val="20"/>
              </w:rPr>
              <w:t>15</w:t>
            </w:r>
            <w:r w:rsidR="00663F40" w:rsidRPr="00E239E9">
              <w:rPr>
                <w:rFonts w:ascii="Arial" w:hAnsi="Arial" w:cs="Arial"/>
                <w:b/>
                <w:sz w:val="20"/>
                <w:szCs w:val="20"/>
              </w:rPr>
              <w:t>pm</w:t>
            </w:r>
          </w:p>
        </w:tc>
      </w:tr>
      <w:bookmarkEnd w:id="0"/>
    </w:tbl>
    <w:p w14:paraId="0C74BDB3" w14:textId="77777777" w:rsidR="00006C23" w:rsidRDefault="00006C23" w:rsidP="008A4819">
      <w:pPr>
        <w:spacing w:after="0" w:line="360" w:lineRule="auto"/>
        <w:rPr>
          <w:rFonts w:ascii="Arial" w:hAnsi="Arial" w:cs="Arial"/>
          <w:b/>
          <w:color w:val="9D2402"/>
          <w:sz w:val="20"/>
          <w:szCs w:val="20"/>
        </w:rPr>
      </w:pPr>
    </w:p>
    <w:p w14:paraId="77F7F089" w14:textId="52651F75" w:rsidR="00D0164C" w:rsidRPr="00E239E9" w:rsidRDefault="00D0164C" w:rsidP="008A4819">
      <w:pPr>
        <w:spacing w:after="0" w:line="360" w:lineRule="auto"/>
        <w:rPr>
          <w:rFonts w:ascii="Arial" w:hAnsi="Arial" w:cs="Arial"/>
          <w:b/>
          <w:color w:val="9D2402"/>
          <w:sz w:val="20"/>
          <w:szCs w:val="20"/>
        </w:rPr>
      </w:pPr>
      <w:r w:rsidRPr="00E239E9">
        <w:rPr>
          <w:rFonts w:ascii="Arial" w:hAnsi="Arial" w:cs="Arial"/>
          <w:b/>
          <w:color w:val="9D2402"/>
          <w:sz w:val="20"/>
          <w:szCs w:val="20"/>
        </w:rPr>
        <w:t>REGISTRATION</w:t>
      </w:r>
    </w:p>
    <w:p w14:paraId="3ED10678" w14:textId="48B8DA5A" w:rsidR="009048F6" w:rsidRPr="00E239E9" w:rsidRDefault="009048F6" w:rsidP="008A4819">
      <w:pPr>
        <w:spacing w:after="0" w:line="360" w:lineRule="auto"/>
        <w:jc w:val="both"/>
        <w:rPr>
          <w:rFonts w:ascii="Arial" w:hAnsi="Arial" w:cs="Arial"/>
          <w:b/>
          <w:sz w:val="20"/>
          <w:szCs w:val="20"/>
        </w:rPr>
      </w:pPr>
      <w:r w:rsidRPr="00E239E9">
        <w:rPr>
          <w:rFonts w:ascii="Arial" w:hAnsi="Arial" w:cs="Arial"/>
          <w:b/>
          <w:sz w:val="20"/>
          <w:szCs w:val="20"/>
        </w:rPr>
        <w:t>In-person attendees</w:t>
      </w:r>
    </w:p>
    <w:p w14:paraId="7DD3BA5E" w14:textId="6E409640" w:rsidR="00D0164C" w:rsidRPr="00E239E9" w:rsidRDefault="00D0164C" w:rsidP="008A4819">
      <w:pPr>
        <w:spacing w:after="0" w:line="360" w:lineRule="auto"/>
        <w:jc w:val="both"/>
        <w:rPr>
          <w:rFonts w:ascii="Arial" w:hAnsi="Arial" w:cs="Arial"/>
          <w:b/>
          <w:sz w:val="20"/>
          <w:szCs w:val="20"/>
        </w:rPr>
      </w:pPr>
      <w:r w:rsidRPr="00E239E9">
        <w:rPr>
          <w:rFonts w:ascii="Arial" w:hAnsi="Arial" w:cs="Arial"/>
          <w:bCs/>
          <w:sz w:val="20"/>
          <w:szCs w:val="20"/>
        </w:rPr>
        <w:t>Registration opens at</w:t>
      </w:r>
      <w:r w:rsidRPr="00E239E9">
        <w:rPr>
          <w:rFonts w:ascii="Arial" w:hAnsi="Arial" w:cs="Arial"/>
          <w:b/>
          <w:sz w:val="20"/>
          <w:szCs w:val="20"/>
        </w:rPr>
        <w:t xml:space="preserve"> </w:t>
      </w:r>
      <w:r w:rsidRPr="00E239E9">
        <w:rPr>
          <w:rFonts w:ascii="Arial" w:hAnsi="Arial" w:cs="Arial"/>
          <w:b/>
          <w:color w:val="000000" w:themeColor="text1"/>
          <w:sz w:val="20"/>
          <w:szCs w:val="20"/>
        </w:rPr>
        <w:t>8:</w:t>
      </w:r>
      <w:r w:rsidR="00465BB4" w:rsidRPr="00E239E9">
        <w:rPr>
          <w:rFonts w:ascii="Arial" w:hAnsi="Arial" w:cs="Arial"/>
          <w:b/>
          <w:color w:val="000000" w:themeColor="text1"/>
          <w:sz w:val="20"/>
          <w:szCs w:val="20"/>
        </w:rPr>
        <w:t>0</w:t>
      </w:r>
      <w:r w:rsidRPr="00E239E9">
        <w:rPr>
          <w:rFonts w:ascii="Arial" w:hAnsi="Arial" w:cs="Arial"/>
          <w:b/>
          <w:color w:val="000000" w:themeColor="text1"/>
          <w:sz w:val="20"/>
          <w:szCs w:val="20"/>
        </w:rPr>
        <w:t>0</w:t>
      </w:r>
      <w:r w:rsidR="00311604" w:rsidRPr="00E239E9">
        <w:rPr>
          <w:rFonts w:ascii="Arial" w:hAnsi="Arial" w:cs="Arial"/>
          <w:b/>
          <w:color w:val="000000" w:themeColor="text1"/>
          <w:sz w:val="20"/>
          <w:szCs w:val="20"/>
        </w:rPr>
        <w:t xml:space="preserve"> </w:t>
      </w:r>
      <w:r w:rsidRPr="00E239E9">
        <w:rPr>
          <w:rFonts w:ascii="Arial" w:hAnsi="Arial" w:cs="Arial"/>
          <w:b/>
          <w:color w:val="000000" w:themeColor="text1"/>
          <w:sz w:val="20"/>
          <w:szCs w:val="20"/>
        </w:rPr>
        <w:t>am</w:t>
      </w:r>
    </w:p>
    <w:p w14:paraId="3EA19911" w14:textId="208487F7" w:rsidR="00D0164C" w:rsidRPr="00E239E9" w:rsidRDefault="00F37A30" w:rsidP="008A4819">
      <w:pPr>
        <w:spacing w:after="0" w:line="360" w:lineRule="auto"/>
        <w:jc w:val="both"/>
        <w:rPr>
          <w:rFonts w:ascii="Arial" w:hAnsi="Arial" w:cs="Arial"/>
          <w:sz w:val="20"/>
          <w:szCs w:val="20"/>
        </w:rPr>
      </w:pPr>
      <w:r w:rsidRPr="00E239E9">
        <w:rPr>
          <w:rFonts w:ascii="Arial" w:hAnsi="Arial" w:cs="Arial"/>
          <w:sz w:val="20"/>
          <w:szCs w:val="20"/>
        </w:rPr>
        <w:t xml:space="preserve">In person attendees </w:t>
      </w:r>
      <w:r w:rsidR="00D0164C" w:rsidRPr="00E239E9">
        <w:rPr>
          <w:rFonts w:ascii="Arial" w:hAnsi="Arial" w:cs="Arial"/>
          <w:sz w:val="20"/>
          <w:szCs w:val="20"/>
        </w:rPr>
        <w:t xml:space="preserve">MUST register attendance at the designated registration area </w:t>
      </w:r>
      <w:r w:rsidR="00311604" w:rsidRPr="00E239E9">
        <w:rPr>
          <w:rFonts w:ascii="Arial" w:hAnsi="Arial" w:cs="Arial"/>
          <w:sz w:val="20"/>
          <w:szCs w:val="20"/>
        </w:rPr>
        <w:t>prior</w:t>
      </w:r>
      <w:r w:rsidR="00D0164C" w:rsidRPr="00E239E9">
        <w:rPr>
          <w:rFonts w:ascii="Arial" w:hAnsi="Arial" w:cs="Arial"/>
          <w:sz w:val="20"/>
          <w:szCs w:val="20"/>
        </w:rPr>
        <w:t xml:space="preserve"> to entering the meeting</w:t>
      </w:r>
      <w:r w:rsidR="00C46FF8" w:rsidRPr="00E239E9">
        <w:rPr>
          <w:rFonts w:ascii="Arial" w:hAnsi="Arial" w:cs="Arial"/>
          <w:sz w:val="20"/>
          <w:szCs w:val="20"/>
        </w:rPr>
        <w:t xml:space="preserve">. </w:t>
      </w:r>
      <w:r w:rsidR="00346D05" w:rsidRPr="00E239E9">
        <w:rPr>
          <w:rFonts w:ascii="Arial" w:hAnsi="Arial" w:cs="Arial"/>
          <w:sz w:val="20"/>
          <w:szCs w:val="20"/>
        </w:rPr>
        <w:t>Please bring along the</w:t>
      </w:r>
      <w:r w:rsidR="00D0164C" w:rsidRPr="00E239E9">
        <w:rPr>
          <w:rFonts w:ascii="Arial" w:hAnsi="Arial" w:cs="Arial"/>
          <w:sz w:val="20"/>
          <w:szCs w:val="20"/>
        </w:rPr>
        <w:t xml:space="preserve"> appropriate identification for the registration process (</w:t>
      </w:r>
      <w:r w:rsidR="00CC7117" w:rsidRPr="00E239E9">
        <w:rPr>
          <w:rFonts w:ascii="Arial" w:hAnsi="Arial" w:cs="Arial"/>
          <w:sz w:val="20"/>
          <w:szCs w:val="20"/>
        </w:rPr>
        <w:t>e.g.,</w:t>
      </w:r>
      <w:r w:rsidR="00D0164C" w:rsidRPr="00E239E9">
        <w:rPr>
          <w:rFonts w:ascii="Arial" w:hAnsi="Arial" w:cs="Arial"/>
          <w:sz w:val="20"/>
          <w:szCs w:val="20"/>
        </w:rPr>
        <w:t xml:space="preserve"> debit card, drivers’ license). </w:t>
      </w:r>
      <w:r w:rsidRPr="00E239E9">
        <w:rPr>
          <w:rFonts w:ascii="Arial" w:hAnsi="Arial" w:cs="Arial"/>
          <w:sz w:val="20"/>
          <w:szCs w:val="20"/>
        </w:rPr>
        <w:t xml:space="preserve">Members will be issued with a </w:t>
      </w:r>
      <w:r w:rsidR="005B35D8" w:rsidRPr="00E239E9">
        <w:rPr>
          <w:rFonts w:ascii="Arial" w:hAnsi="Arial" w:cs="Arial"/>
          <w:sz w:val="20"/>
          <w:szCs w:val="20"/>
        </w:rPr>
        <w:t xml:space="preserve">Lumi voting device and a smart card. Proxy holders will be issued with additional smart cards for each proxy they hold. </w:t>
      </w:r>
    </w:p>
    <w:p w14:paraId="0DDB8E5F" w14:textId="77777777" w:rsidR="005B35D8" w:rsidRPr="00E239E9" w:rsidRDefault="005B35D8" w:rsidP="008A4819">
      <w:pPr>
        <w:spacing w:after="0" w:line="360" w:lineRule="auto"/>
        <w:jc w:val="both"/>
        <w:rPr>
          <w:rFonts w:ascii="Arial" w:hAnsi="Arial" w:cs="Arial"/>
          <w:sz w:val="20"/>
          <w:szCs w:val="20"/>
        </w:rPr>
      </w:pPr>
    </w:p>
    <w:p w14:paraId="162CA5B2" w14:textId="12FB36F9" w:rsidR="009048F6" w:rsidRPr="00E239E9" w:rsidRDefault="00F248F8" w:rsidP="008A4819">
      <w:pPr>
        <w:spacing w:after="0" w:line="360" w:lineRule="auto"/>
        <w:jc w:val="both"/>
        <w:rPr>
          <w:rFonts w:ascii="Arial" w:hAnsi="Arial" w:cs="Arial"/>
          <w:b/>
          <w:bCs/>
          <w:sz w:val="20"/>
          <w:szCs w:val="20"/>
        </w:rPr>
      </w:pPr>
      <w:r w:rsidRPr="00E239E9">
        <w:rPr>
          <w:rFonts w:ascii="Arial" w:hAnsi="Arial" w:cs="Arial"/>
          <w:b/>
          <w:bCs/>
          <w:sz w:val="20"/>
          <w:szCs w:val="20"/>
        </w:rPr>
        <w:t>Online attendees</w:t>
      </w:r>
    </w:p>
    <w:p w14:paraId="6420895D" w14:textId="41FD82F1" w:rsidR="00FC03CD" w:rsidRPr="00E239E9" w:rsidRDefault="005B35D8" w:rsidP="006411D7">
      <w:pPr>
        <w:spacing w:after="0" w:line="360" w:lineRule="auto"/>
        <w:jc w:val="both"/>
        <w:rPr>
          <w:rFonts w:ascii="Arial" w:hAnsi="Arial" w:cs="Arial"/>
          <w:sz w:val="20"/>
          <w:szCs w:val="20"/>
        </w:rPr>
      </w:pPr>
      <w:r w:rsidRPr="00E239E9">
        <w:rPr>
          <w:rFonts w:ascii="Arial" w:hAnsi="Arial" w:cs="Arial"/>
          <w:sz w:val="20"/>
          <w:szCs w:val="20"/>
        </w:rPr>
        <w:t>Online attendees must log into the Lumi online porta</w:t>
      </w:r>
      <w:r w:rsidR="00FC03CD" w:rsidRPr="00E239E9">
        <w:rPr>
          <w:rFonts w:ascii="Arial" w:hAnsi="Arial" w:cs="Arial"/>
          <w:sz w:val="20"/>
          <w:szCs w:val="20"/>
        </w:rPr>
        <w:t>l</w:t>
      </w:r>
      <w:r w:rsidR="00C53450" w:rsidRPr="00E239E9">
        <w:rPr>
          <w:rFonts w:ascii="Arial" w:hAnsi="Arial" w:cs="Arial"/>
          <w:sz w:val="20"/>
          <w:szCs w:val="20"/>
        </w:rPr>
        <w:t xml:space="preserve"> with their </w:t>
      </w:r>
      <w:r w:rsidR="00A1367E" w:rsidRPr="00E239E9">
        <w:rPr>
          <w:rFonts w:ascii="Arial" w:hAnsi="Arial" w:cs="Arial"/>
          <w:sz w:val="20"/>
          <w:szCs w:val="20"/>
        </w:rPr>
        <w:t>designated login details</w:t>
      </w:r>
      <w:r w:rsidR="00FC03CD" w:rsidRPr="00E239E9">
        <w:rPr>
          <w:rFonts w:ascii="Arial" w:hAnsi="Arial" w:cs="Arial"/>
          <w:sz w:val="20"/>
          <w:szCs w:val="20"/>
        </w:rPr>
        <w:t xml:space="preserve"> to register their attendance. </w:t>
      </w:r>
      <w:bookmarkStart w:id="1" w:name="_Hlk60817791"/>
    </w:p>
    <w:p w14:paraId="33E0C4C1" w14:textId="77777777" w:rsidR="00C53450" w:rsidRPr="00E239E9" w:rsidRDefault="00C53450" w:rsidP="008A4819">
      <w:pPr>
        <w:autoSpaceDE w:val="0"/>
        <w:autoSpaceDN w:val="0"/>
        <w:adjustRightInd w:val="0"/>
        <w:spacing w:after="0" w:line="360" w:lineRule="auto"/>
        <w:jc w:val="both"/>
        <w:rPr>
          <w:rFonts w:ascii="Arial" w:hAnsi="Arial" w:cs="Arial"/>
          <w:sz w:val="20"/>
          <w:szCs w:val="20"/>
        </w:rPr>
      </w:pPr>
    </w:p>
    <w:p w14:paraId="5918ABB6" w14:textId="0CD1B52F" w:rsidR="00D0164C" w:rsidRPr="00E239E9" w:rsidRDefault="00D0164C" w:rsidP="008A4819">
      <w:pPr>
        <w:autoSpaceDE w:val="0"/>
        <w:autoSpaceDN w:val="0"/>
        <w:adjustRightInd w:val="0"/>
        <w:spacing w:after="0" w:line="360" w:lineRule="auto"/>
        <w:jc w:val="both"/>
        <w:rPr>
          <w:rFonts w:ascii="Arial" w:hAnsi="Arial" w:cs="Arial"/>
          <w:b/>
          <w:bCs/>
          <w:sz w:val="20"/>
          <w:szCs w:val="20"/>
        </w:rPr>
      </w:pPr>
      <w:r w:rsidRPr="00E239E9">
        <w:rPr>
          <w:rFonts w:ascii="Arial" w:hAnsi="Arial" w:cs="Arial"/>
          <w:b/>
          <w:bCs/>
          <w:sz w:val="20"/>
          <w:szCs w:val="20"/>
        </w:rPr>
        <w:t>Registration is important for the following reasons:</w:t>
      </w:r>
    </w:p>
    <w:p w14:paraId="228055E3" w14:textId="59E2FC97" w:rsidR="00D0164C" w:rsidRPr="00E239E9" w:rsidRDefault="00D0164C" w:rsidP="008A4819">
      <w:pPr>
        <w:pStyle w:val="ListParagraph"/>
        <w:numPr>
          <w:ilvl w:val="0"/>
          <w:numId w:val="2"/>
        </w:numPr>
        <w:autoSpaceDE w:val="0"/>
        <w:autoSpaceDN w:val="0"/>
        <w:adjustRightInd w:val="0"/>
        <w:spacing w:after="0" w:line="360" w:lineRule="auto"/>
        <w:jc w:val="both"/>
        <w:rPr>
          <w:rFonts w:ascii="Arial" w:hAnsi="Arial" w:cs="Arial"/>
          <w:sz w:val="20"/>
          <w:szCs w:val="20"/>
          <w:lang w:val="en-US"/>
        </w:rPr>
      </w:pPr>
      <w:r w:rsidRPr="00E239E9">
        <w:rPr>
          <w:rFonts w:ascii="Arial" w:hAnsi="Arial" w:cs="Arial"/>
          <w:sz w:val="20"/>
          <w:szCs w:val="20"/>
        </w:rPr>
        <w:t xml:space="preserve">It is a record of attendance at the meeting which is required to be recorded in the minutes of the meeting; </w:t>
      </w:r>
      <w:r w:rsidR="005214A0" w:rsidRPr="00E239E9">
        <w:rPr>
          <w:rFonts w:ascii="Arial" w:hAnsi="Arial" w:cs="Arial"/>
          <w:sz w:val="20"/>
          <w:szCs w:val="20"/>
        </w:rPr>
        <w:t>and</w:t>
      </w:r>
    </w:p>
    <w:bookmarkEnd w:id="1"/>
    <w:p w14:paraId="306BA71A" w14:textId="45483B93" w:rsidR="00D0164C" w:rsidRPr="00E239E9" w:rsidRDefault="00D0164C" w:rsidP="008A4819">
      <w:pPr>
        <w:pStyle w:val="ListParagraph"/>
        <w:numPr>
          <w:ilvl w:val="0"/>
          <w:numId w:val="2"/>
        </w:numPr>
        <w:autoSpaceDE w:val="0"/>
        <w:autoSpaceDN w:val="0"/>
        <w:adjustRightInd w:val="0"/>
        <w:spacing w:after="0" w:line="360" w:lineRule="auto"/>
        <w:jc w:val="both"/>
        <w:rPr>
          <w:rFonts w:ascii="Arial" w:hAnsi="Arial" w:cs="Arial"/>
          <w:sz w:val="20"/>
          <w:szCs w:val="20"/>
          <w:lang w:val="en-US"/>
        </w:rPr>
      </w:pPr>
      <w:r w:rsidRPr="00E239E9">
        <w:rPr>
          <w:rFonts w:ascii="Arial" w:hAnsi="Arial" w:cs="Arial"/>
          <w:sz w:val="20"/>
          <w:szCs w:val="20"/>
          <w:lang w:val="en-US"/>
        </w:rPr>
        <w:t xml:space="preserve">The </w:t>
      </w:r>
      <w:r w:rsidR="0046515E" w:rsidRPr="00E239E9">
        <w:rPr>
          <w:rFonts w:ascii="Arial" w:hAnsi="Arial" w:cs="Arial"/>
          <w:sz w:val="20"/>
          <w:szCs w:val="20"/>
          <w:lang w:val="en-US"/>
        </w:rPr>
        <w:t>Lumi device and smart cards</w:t>
      </w:r>
      <w:r w:rsidRPr="00E239E9">
        <w:rPr>
          <w:rFonts w:ascii="Arial" w:hAnsi="Arial" w:cs="Arial"/>
          <w:sz w:val="20"/>
          <w:szCs w:val="20"/>
          <w:lang w:val="en-US"/>
        </w:rPr>
        <w:t xml:space="preserve"> </w:t>
      </w:r>
      <w:r w:rsidR="0046515E" w:rsidRPr="00E239E9">
        <w:rPr>
          <w:rFonts w:ascii="Arial" w:hAnsi="Arial" w:cs="Arial"/>
          <w:sz w:val="20"/>
          <w:szCs w:val="20"/>
          <w:lang w:val="en-US"/>
        </w:rPr>
        <w:t>entitle</w:t>
      </w:r>
      <w:r w:rsidR="00C1377F" w:rsidRPr="00E239E9">
        <w:rPr>
          <w:rFonts w:ascii="Arial" w:hAnsi="Arial" w:cs="Arial"/>
          <w:sz w:val="20"/>
          <w:szCs w:val="20"/>
          <w:lang w:val="en-US"/>
        </w:rPr>
        <w:t>s</w:t>
      </w:r>
      <w:r w:rsidRPr="00E239E9">
        <w:rPr>
          <w:rFonts w:ascii="Arial" w:hAnsi="Arial" w:cs="Arial"/>
          <w:sz w:val="20"/>
          <w:szCs w:val="20"/>
          <w:lang w:val="en-US"/>
        </w:rPr>
        <w:t xml:space="preserve"> a </w:t>
      </w:r>
      <w:proofErr w:type="gramStart"/>
      <w:r w:rsidR="00F244BE" w:rsidRPr="00E239E9">
        <w:rPr>
          <w:rFonts w:ascii="Arial" w:hAnsi="Arial" w:cs="Arial"/>
          <w:sz w:val="20"/>
          <w:szCs w:val="20"/>
          <w:lang w:val="en-US"/>
        </w:rPr>
        <w:t>M</w:t>
      </w:r>
      <w:r w:rsidRPr="00E239E9">
        <w:rPr>
          <w:rFonts w:ascii="Arial" w:hAnsi="Arial" w:cs="Arial"/>
          <w:sz w:val="20"/>
          <w:szCs w:val="20"/>
          <w:lang w:val="en-US"/>
        </w:rPr>
        <w:t>ember</w:t>
      </w:r>
      <w:proofErr w:type="gramEnd"/>
      <w:r w:rsidRPr="00E239E9">
        <w:rPr>
          <w:rFonts w:ascii="Arial" w:hAnsi="Arial" w:cs="Arial"/>
          <w:sz w:val="20"/>
          <w:szCs w:val="20"/>
          <w:lang w:val="en-US"/>
        </w:rPr>
        <w:t xml:space="preserve"> and/or proxy holder to vote on resolutions at the meeting; and</w:t>
      </w:r>
    </w:p>
    <w:p w14:paraId="2CF66EC8" w14:textId="77777777" w:rsidR="00D0164C" w:rsidRPr="00E239E9" w:rsidRDefault="00D0164C" w:rsidP="008A4819">
      <w:pPr>
        <w:pStyle w:val="ListParagraph"/>
        <w:numPr>
          <w:ilvl w:val="0"/>
          <w:numId w:val="2"/>
        </w:numPr>
        <w:autoSpaceDE w:val="0"/>
        <w:autoSpaceDN w:val="0"/>
        <w:adjustRightInd w:val="0"/>
        <w:spacing w:after="0" w:line="360" w:lineRule="auto"/>
        <w:jc w:val="both"/>
        <w:rPr>
          <w:rFonts w:ascii="Arial" w:hAnsi="Arial" w:cs="Arial"/>
          <w:sz w:val="20"/>
          <w:szCs w:val="20"/>
          <w:lang w:val="en-US"/>
        </w:rPr>
      </w:pPr>
      <w:r w:rsidRPr="00E239E9">
        <w:rPr>
          <w:rFonts w:ascii="Arial" w:hAnsi="Arial" w:cs="Arial"/>
          <w:sz w:val="20"/>
          <w:szCs w:val="20"/>
          <w:lang w:val="en-US"/>
        </w:rPr>
        <w:t xml:space="preserve">Registering provides confirmation of a </w:t>
      </w:r>
      <w:proofErr w:type="gramStart"/>
      <w:r w:rsidR="00D04785" w:rsidRPr="00E239E9">
        <w:rPr>
          <w:rFonts w:ascii="Arial" w:hAnsi="Arial" w:cs="Arial"/>
          <w:sz w:val="20"/>
          <w:szCs w:val="20"/>
          <w:lang w:val="en-US"/>
        </w:rPr>
        <w:t>M</w:t>
      </w:r>
      <w:r w:rsidRPr="00E239E9">
        <w:rPr>
          <w:rFonts w:ascii="Arial" w:hAnsi="Arial" w:cs="Arial"/>
          <w:sz w:val="20"/>
          <w:szCs w:val="20"/>
          <w:lang w:val="en-US"/>
        </w:rPr>
        <w:t>embers’</w:t>
      </w:r>
      <w:proofErr w:type="gramEnd"/>
      <w:r w:rsidRPr="00E239E9">
        <w:rPr>
          <w:rFonts w:ascii="Arial" w:hAnsi="Arial" w:cs="Arial"/>
          <w:sz w:val="20"/>
          <w:szCs w:val="20"/>
          <w:lang w:val="en-US"/>
        </w:rPr>
        <w:t xml:space="preserve"> entitlement to any payments associated with attending the meeting. </w:t>
      </w:r>
    </w:p>
    <w:p w14:paraId="130E6418" w14:textId="77777777" w:rsidR="008A4819" w:rsidRPr="00E239E9" w:rsidRDefault="008A4819" w:rsidP="000602A5">
      <w:pPr>
        <w:spacing w:after="0" w:line="240" w:lineRule="auto"/>
        <w:rPr>
          <w:rFonts w:ascii="Arial" w:hAnsi="Arial" w:cs="Arial"/>
          <w:b/>
          <w:color w:val="9D2402"/>
          <w:sz w:val="20"/>
          <w:szCs w:val="20"/>
        </w:rPr>
      </w:pPr>
    </w:p>
    <w:p w14:paraId="257F3E6F" w14:textId="1D8AE0D3" w:rsidR="0070469A" w:rsidRPr="00E239E9" w:rsidRDefault="0070469A" w:rsidP="000602A5">
      <w:pPr>
        <w:spacing w:after="0" w:line="240" w:lineRule="auto"/>
        <w:jc w:val="both"/>
        <w:rPr>
          <w:rFonts w:ascii="Arial" w:hAnsi="Arial" w:cs="Arial"/>
          <w:sz w:val="20"/>
          <w:szCs w:val="20"/>
        </w:rPr>
      </w:pPr>
    </w:p>
    <w:p w14:paraId="1ED81035" w14:textId="17A5D561" w:rsidR="00AC4193" w:rsidRPr="00E239E9" w:rsidRDefault="00AC4193" w:rsidP="008A4819">
      <w:pPr>
        <w:spacing w:after="0" w:line="360" w:lineRule="auto"/>
        <w:jc w:val="both"/>
        <w:rPr>
          <w:rFonts w:ascii="Arial" w:hAnsi="Arial" w:cs="Arial"/>
          <w:b/>
          <w:color w:val="9D2402"/>
          <w:sz w:val="20"/>
          <w:szCs w:val="20"/>
        </w:rPr>
      </w:pPr>
      <w:r w:rsidRPr="00E239E9">
        <w:rPr>
          <w:rFonts w:ascii="Arial" w:hAnsi="Arial" w:cs="Arial"/>
          <w:b/>
          <w:color w:val="9D2402"/>
          <w:sz w:val="20"/>
          <w:szCs w:val="20"/>
        </w:rPr>
        <w:t>ELECTION OF DIRECTORS PROCESS AS SET OUT IN GAC RULEBOOK</w:t>
      </w:r>
    </w:p>
    <w:p w14:paraId="61F295D7" w14:textId="77777777" w:rsidR="00AC4193" w:rsidRPr="00E239E9" w:rsidRDefault="00AC4193" w:rsidP="008A4819">
      <w:pPr>
        <w:pStyle w:val="Default"/>
        <w:spacing w:line="360" w:lineRule="auto"/>
        <w:jc w:val="both"/>
        <w:rPr>
          <w:color w:val="auto"/>
          <w:sz w:val="20"/>
          <w:szCs w:val="20"/>
        </w:rPr>
      </w:pPr>
      <w:r w:rsidRPr="00E239E9">
        <w:rPr>
          <w:b/>
          <w:color w:val="auto"/>
          <w:sz w:val="20"/>
          <w:szCs w:val="20"/>
        </w:rPr>
        <w:t>Rule 7.11.1 -</w:t>
      </w:r>
      <w:r w:rsidRPr="00E239E9">
        <w:rPr>
          <w:color w:val="auto"/>
          <w:sz w:val="20"/>
          <w:szCs w:val="20"/>
        </w:rPr>
        <w:t xml:space="preserve"> </w:t>
      </w:r>
      <w:r w:rsidRPr="00E239E9">
        <w:rPr>
          <w:b/>
          <w:bCs/>
          <w:color w:val="auto"/>
          <w:sz w:val="20"/>
          <w:szCs w:val="20"/>
        </w:rPr>
        <w:t xml:space="preserve">Entitlement to </w:t>
      </w:r>
      <w:proofErr w:type="gramStart"/>
      <w:r w:rsidRPr="00E239E9">
        <w:rPr>
          <w:b/>
          <w:bCs/>
          <w:color w:val="auto"/>
          <w:sz w:val="20"/>
          <w:szCs w:val="20"/>
        </w:rPr>
        <w:t>vote</w:t>
      </w:r>
      <w:proofErr w:type="gramEnd"/>
      <w:r w:rsidRPr="00E239E9">
        <w:rPr>
          <w:b/>
          <w:bCs/>
          <w:color w:val="auto"/>
          <w:sz w:val="20"/>
          <w:szCs w:val="20"/>
        </w:rPr>
        <w:t xml:space="preserve"> </w:t>
      </w:r>
    </w:p>
    <w:p w14:paraId="326B5470" w14:textId="77777777" w:rsidR="00AC4193" w:rsidRPr="00E239E9" w:rsidRDefault="00AC4193" w:rsidP="006F5320">
      <w:pPr>
        <w:pStyle w:val="Default"/>
        <w:spacing w:line="360" w:lineRule="auto"/>
        <w:ind w:left="1123" w:hanging="556"/>
        <w:jc w:val="both"/>
        <w:rPr>
          <w:color w:val="auto"/>
          <w:sz w:val="20"/>
          <w:szCs w:val="20"/>
        </w:rPr>
      </w:pPr>
      <w:r w:rsidRPr="00E239E9">
        <w:rPr>
          <w:color w:val="auto"/>
          <w:sz w:val="20"/>
          <w:szCs w:val="20"/>
        </w:rPr>
        <w:t xml:space="preserve">(a) At a general meeting, each </w:t>
      </w:r>
      <w:r w:rsidR="008A47F9" w:rsidRPr="00E239E9">
        <w:rPr>
          <w:color w:val="auto"/>
          <w:sz w:val="20"/>
          <w:szCs w:val="20"/>
        </w:rPr>
        <w:t>M</w:t>
      </w:r>
      <w:r w:rsidRPr="00E239E9">
        <w:rPr>
          <w:color w:val="auto"/>
          <w:sz w:val="20"/>
          <w:szCs w:val="20"/>
        </w:rPr>
        <w:t xml:space="preserve">ember has </w:t>
      </w:r>
      <w:r w:rsidR="00D04785" w:rsidRPr="00E239E9">
        <w:rPr>
          <w:color w:val="auto"/>
          <w:sz w:val="20"/>
          <w:szCs w:val="20"/>
        </w:rPr>
        <w:t>one (</w:t>
      </w:r>
      <w:r w:rsidRPr="00E239E9">
        <w:rPr>
          <w:color w:val="auto"/>
          <w:sz w:val="20"/>
          <w:szCs w:val="20"/>
        </w:rPr>
        <w:t>1</w:t>
      </w:r>
      <w:r w:rsidR="00D04785" w:rsidRPr="00E239E9">
        <w:rPr>
          <w:color w:val="auto"/>
          <w:sz w:val="20"/>
          <w:szCs w:val="20"/>
        </w:rPr>
        <w:t>)</w:t>
      </w:r>
      <w:r w:rsidRPr="00E239E9">
        <w:rPr>
          <w:color w:val="auto"/>
          <w:sz w:val="20"/>
          <w:szCs w:val="20"/>
        </w:rPr>
        <w:t xml:space="preserve"> vote, each on a show of hands, a poll or a division and count. </w:t>
      </w:r>
    </w:p>
    <w:p w14:paraId="5A9325C7" w14:textId="77777777" w:rsidR="00AC4193" w:rsidRPr="00E239E9" w:rsidRDefault="00AC4193" w:rsidP="000602A5">
      <w:pPr>
        <w:pStyle w:val="Default"/>
        <w:jc w:val="both"/>
        <w:rPr>
          <w:b/>
          <w:color w:val="auto"/>
          <w:sz w:val="20"/>
          <w:szCs w:val="20"/>
        </w:rPr>
      </w:pPr>
    </w:p>
    <w:p w14:paraId="5A1D1C02" w14:textId="40532167" w:rsidR="00AC4193" w:rsidRPr="00E239E9" w:rsidRDefault="00AC4193" w:rsidP="008A4819">
      <w:pPr>
        <w:pStyle w:val="Default"/>
        <w:spacing w:line="360" w:lineRule="auto"/>
        <w:jc w:val="both"/>
        <w:rPr>
          <w:b/>
          <w:color w:val="auto"/>
          <w:sz w:val="20"/>
          <w:szCs w:val="20"/>
        </w:rPr>
      </w:pPr>
      <w:r w:rsidRPr="00E239E9">
        <w:rPr>
          <w:b/>
          <w:color w:val="auto"/>
          <w:sz w:val="20"/>
          <w:szCs w:val="20"/>
        </w:rPr>
        <w:t>Rule 8.2</w:t>
      </w:r>
      <w:r w:rsidR="00347022" w:rsidRPr="00E239E9">
        <w:rPr>
          <w:b/>
          <w:color w:val="auto"/>
          <w:sz w:val="20"/>
          <w:szCs w:val="20"/>
        </w:rPr>
        <w:t>.1</w:t>
      </w:r>
      <w:r w:rsidRPr="00E239E9">
        <w:rPr>
          <w:b/>
          <w:color w:val="auto"/>
          <w:sz w:val="20"/>
          <w:szCs w:val="20"/>
        </w:rPr>
        <w:t xml:space="preserve"> - </w:t>
      </w:r>
      <w:r w:rsidRPr="00E239E9">
        <w:rPr>
          <w:b/>
          <w:bCs/>
          <w:color w:val="auto"/>
          <w:sz w:val="20"/>
          <w:szCs w:val="20"/>
        </w:rPr>
        <w:t xml:space="preserve">Eligibility to be a </w:t>
      </w:r>
      <w:proofErr w:type="gramStart"/>
      <w:r w:rsidR="00D04785" w:rsidRPr="00E239E9">
        <w:rPr>
          <w:b/>
          <w:bCs/>
          <w:color w:val="auto"/>
          <w:sz w:val="20"/>
          <w:szCs w:val="20"/>
        </w:rPr>
        <w:t>D</w:t>
      </w:r>
      <w:r w:rsidRPr="00E239E9">
        <w:rPr>
          <w:b/>
          <w:bCs/>
          <w:color w:val="auto"/>
          <w:sz w:val="20"/>
          <w:szCs w:val="20"/>
        </w:rPr>
        <w:t>irector</w:t>
      </w:r>
      <w:proofErr w:type="gramEnd"/>
      <w:r w:rsidRPr="00E239E9">
        <w:rPr>
          <w:b/>
          <w:bCs/>
          <w:color w:val="auto"/>
          <w:sz w:val="20"/>
          <w:szCs w:val="20"/>
        </w:rPr>
        <w:t xml:space="preserve"> </w:t>
      </w:r>
    </w:p>
    <w:p w14:paraId="29C854F7" w14:textId="77777777" w:rsidR="00AC4193" w:rsidRPr="00E239E9" w:rsidRDefault="00AC4193" w:rsidP="008A4819">
      <w:pPr>
        <w:pStyle w:val="Default"/>
        <w:spacing w:line="360" w:lineRule="auto"/>
        <w:jc w:val="both"/>
        <w:rPr>
          <w:color w:val="auto"/>
          <w:sz w:val="20"/>
          <w:szCs w:val="20"/>
        </w:rPr>
      </w:pPr>
      <w:r w:rsidRPr="00E239E9">
        <w:rPr>
          <w:color w:val="auto"/>
          <w:sz w:val="20"/>
          <w:szCs w:val="20"/>
        </w:rPr>
        <w:t xml:space="preserve">A person is eligible to be elected as a </w:t>
      </w:r>
      <w:proofErr w:type="gramStart"/>
      <w:r w:rsidR="00D04785" w:rsidRPr="00E239E9">
        <w:rPr>
          <w:color w:val="auto"/>
          <w:sz w:val="20"/>
          <w:szCs w:val="20"/>
        </w:rPr>
        <w:t>D</w:t>
      </w:r>
      <w:r w:rsidRPr="00E239E9">
        <w:rPr>
          <w:color w:val="auto"/>
          <w:sz w:val="20"/>
          <w:szCs w:val="20"/>
        </w:rPr>
        <w:t>irector</w:t>
      </w:r>
      <w:proofErr w:type="gramEnd"/>
      <w:r w:rsidRPr="00E239E9">
        <w:rPr>
          <w:color w:val="auto"/>
          <w:sz w:val="20"/>
          <w:szCs w:val="20"/>
        </w:rPr>
        <w:t xml:space="preserve"> if the person is: </w:t>
      </w:r>
    </w:p>
    <w:p w14:paraId="05705237" w14:textId="77777777" w:rsidR="00AC4193" w:rsidRPr="00E239E9" w:rsidRDefault="00AC4193" w:rsidP="006F5320">
      <w:pPr>
        <w:pStyle w:val="Default"/>
        <w:spacing w:line="360" w:lineRule="auto"/>
        <w:ind w:firstLine="567"/>
        <w:jc w:val="both"/>
        <w:rPr>
          <w:color w:val="auto"/>
          <w:sz w:val="20"/>
          <w:szCs w:val="20"/>
        </w:rPr>
      </w:pPr>
      <w:r w:rsidRPr="00E239E9">
        <w:rPr>
          <w:color w:val="auto"/>
          <w:sz w:val="20"/>
          <w:szCs w:val="20"/>
        </w:rPr>
        <w:t xml:space="preserve">(a) a </w:t>
      </w:r>
      <w:proofErr w:type="gramStart"/>
      <w:r w:rsidR="008A47F9" w:rsidRPr="00E239E9">
        <w:rPr>
          <w:color w:val="auto"/>
          <w:sz w:val="20"/>
          <w:szCs w:val="20"/>
        </w:rPr>
        <w:t>M</w:t>
      </w:r>
      <w:r w:rsidRPr="00E239E9">
        <w:rPr>
          <w:color w:val="auto"/>
          <w:sz w:val="20"/>
          <w:szCs w:val="20"/>
        </w:rPr>
        <w:t>ember</w:t>
      </w:r>
      <w:proofErr w:type="gramEnd"/>
      <w:r w:rsidRPr="00E239E9">
        <w:rPr>
          <w:color w:val="auto"/>
          <w:sz w:val="20"/>
          <w:szCs w:val="20"/>
        </w:rPr>
        <w:t xml:space="preserve">; and </w:t>
      </w:r>
    </w:p>
    <w:p w14:paraId="410EAA39" w14:textId="77777777" w:rsidR="00AC4193" w:rsidRPr="00E239E9" w:rsidRDefault="00AC4193" w:rsidP="006F5320">
      <w:pPr>
        <w:pStyle w:val="Default"/>
        <w:spacing w:line="360" w:lineRule="auto"/>
        <w:ind w:firstLine="567"/>
        <w:jc w:val="both"/>
        <w:rPr>
          <w:color w:val="auto"/>
          <w:sz w:val="20"/>
          <w:szCs w:val="20"/>
        </w:rPr>
      </w:pPr>
      <w:r w:rsidRPr="00E239E9">
        <w:rPr>
          <w:color w:val="auto"/>
          <w:sz w:val="20"/>
          <w:szCs w:val="20"/>
        </w:rPr>
        <w:t xml:space="preserve">(b) at least 21 years of age. </w:t>
      </w:r>
    </w:p>
    <w:p w14:paraId="6AA526EB" w14:textId="77777777" w:rsidR="00AC4193" w:rsidRPr="00E239E9" w:rsidRDefault="00AC4193" w:rsidP="000602A5">
      <w:pPr>
        <w:pStyle w:val="Default"/>
        <w:jc w:val="both"/>
        <w:rPr>
          <w:color w:val="auto"/>
          <w:sz w:val="20"/>
          <w:szCs w:val="20"/>
        </w:rPr>
      </w:pPr>
    </w:p>
    <w:p w14:paraId="70BAC222" w14:textId="77777777" w:rsidR="007160BF" w:rsidRPr="00E239E9" w:rsidRDefault="007160BF" w:rsidP="008A4819">
      <w:pPr>
        <w:pStyle w:val="Default"/>
        <w:spacing w:line="360" w:lineRule="auto"/>
        <w:jc w:val="both"/>
        <w:rPr>
          <w:b/>
          <w:color w:val="auto"/>
          <w:sz w:val="20"/>
          <w:szCs w:val="20"/>
        </w:rPr>
      </w:pPr>
    </w:p>
    <w:p w14:paraId="5CD2F9E2" w14:textId="37A28450" w:rsidR="00AC4193" w:rsidRPr="00E239E9" w:rsidRDefault="00AC4193" w:rsidP="008A4819">
      <w:pPr>
        <w:pStyle w:val="Default"/>
        <w:spacing w:line="360" w:lineRule="auto"/>
        <w:jc w:val="both"/>
        <w:rPr>
          <w:b/>
          <w:bCs/>
          <w:color w:val="auto"/>
          <w:sz w:val="20"/>
          <w:szCs w:val="20"/>
        </w:rPr>
      </w:pPr>
      <w:r w:rsidRPr="00E239E9">
        <w:rPr>
          <w:b/>
          <w:color w:val="auto"/>
          <w:sz w:val="20"/>
          <w:szCs w:val="20"/>
        </w:rPr>
        <w:t>Rule 8.6</w:t>
      </w:r>
      <w:r w:rsidR="00347022" w:rsidRPr="00E239E9">
        <w:rPr>
          <w:b/>
          <w:color w:val="auto"/>
          <w:sz w:val="20"/>
          <w:szCs w:val="20"/>
        </w:rPr>
        <w:t>.1</w:t>
      </w:r>
      <w:r w:rsidRPr="00E239E9">
        <w:rPr>
          <w:b/>
          <w:color w:val="auto"/>
          <w:sz w:val="20"/>
          <w:szCs w:val="20"/>
        </w:rPr>
        <w:t xml:space="preserve"> - </w:t>
      </w:r>
      <w:r w:rsidRPr="00E239E9">
        <w:rPr>
          <w:b/>
          <w:bCs/>
          <w:color w:val="auto"/>
          <w:sz w:val="20"/>
          <w:szCs w:val="20"/>
        </w:rPr>
        <w:t xml:space="preserve">Process for election of </w:t>
      </w:r>
      <w:r w:rsidR="00D04785" w:rsidRPr="00E239E9">
        <w:rPr>
          <w:b/>
          <w:bCs/>
          <w:color w:val="auto"/>
          <w:sz w:val="20"/>
          <w:szCs w:val="20"/>
        </w:rPr>
        <w:t>D</w:t>
      </w:r>
      <w:r w:rsidRPr="00E239E9">
        <w:rPr>
          <w:b/>
          <w:bCs/>
          <w:color w:val="auto"/>
          <w:sz w:val="20"/>
          <w:szCs w:val="20"/>
        </w:rPr>
        <w:t xml:space="preserve">irectors </w:t>
      </w:r>
    </w:p>
    <w:p w14:paraId="24C93E40" w14:textId="77777777" w:rsidR="00AC4193" w:rsidRPr="00E239E9" w:rsidRDefault="00AC4193" w:rsidP="008A4819">
      <w:pPr>
        <w:pStyle w:val="Default"/>
        <w:spacing w:line="360" w:lineRule="auto"/>
        <w:jc w:val="both"/>
        <w:rPr>
          <w:color w:val="auto"/>
          <w:sz w:val="20"/>
          <w:szCs w:val="20"/>
        </w:rPr>
      </w:pPr>
      <w:r w:rsidRPr="00E239E9">
        <w:rPr>
          <w:color w:val="auto"/>
          <w:sz w:val="20"/>
          <w:szCs w:val="20"/>
        </w:rPr>
        <w:t xml:space="preserve">The process of electing </w:t>
      </w:r>
      <w:r w:rsidR="00D04785" w:rsidRPr="00E239E9">
        <w:rPr>
          <w:color w:val="auto"/>
          <w:sz w:val="20"/>
          <w:szCs w:val="20"/>
        </w:rPr>
        <w:t>D</w:t>
      </w:r>
      <w:r w:rsidRPr="00E239E9">
        <w:rPr>
          <w:color w:val="auto"/>
          <w:sz w:val="20"/>
          <w:szCs w:val="20"/>
        </w:rPr>
        <w:t xml:space="preserve">irectors will: </w:t>
      </w:r>
    </w:p>
    <w:p w14:paraId="5765ED59" w14:textId="77777777" w:rsidR="00AC4193" w:rsidRPr="00E239E9" w:rsidRDefault="00AC4193" w:rsidP="006F5320">
      <w:pPr>
        <w:pStyle w:val="Default"/>
        <w:spacing w:line="360" w:lineRule="auto"/>
        <w:ind w:left="709" w:hanging="142"/>
        <w:jc w:val="both"/>
        <w:rPr>
          <w:color w:val="auto"/>
          <w:sz w:val="20"/>
          <w:szCs w:val="20"/>
        </w:rPr>
      </w:pPr>
      <w:r w:rsidRPr="00E239E9">
        <w:rPr>
          <w:color w:val="auto"/>
          <w:sz w:val="20"/>
          <w:szCs w:val="20"/>
        </w:rPr>
        <w:t xml:space="preserve">(a) be by separate elections conducted by each of the </w:t>
      </w:r>
      <w:proofErr w:type="spellStart"/>
      <w:r w:rsidRPr="00E239E9">
        <w:rPr>
          <w:color w:val="auto"/>
          <w:sz w:val="20"/>
          <w:szCs w:val="20"/>
        </w:rPr>
        <w:t>B</w:t>
      </w:r>
      <w:r w:rsidR="00D548E0" w:rsidRPr="00E239E9">
        <w:rPr>
          <w:color w:val="auto"/>
          <w:sz w:val="20"/>
          <w:szCs w:val="20"/>
        </w:rPr>
        <w:t>a</w:t>
      </w:r>
      <w:r w:rsidR="00D04785" w:rsidRPr="00E239E9">
        <w:rPr>
          <w:color w:val="auto"/>
          <w:sz w:val="20"/>
          <w:szCs w:val="20"/>
        </w:rPr>
        <w:t>n</w:t>
      </w:r>
      <w:r w:rsidRPr="00E239E9">
        <w:rPr>
          <w:color w:val="auto"/>
          <w:sz w:val="20"/>
          <w:szCs w:val="20"/>
        </w:rPr>
        <w:t>jima</w:t>
      </w:r>
      <w:proofErr w:type="spellEnd"/>
      <w:r w:rsidRPr="00E239E9">
        <w:rPr>
          <w:color w:val="auto"/>
          <w:sz w:val="20"/>
          <w:szCs w:val="20"/>
        </w:rPr>
        <w:t xml:space="preserve">, </w:t>
      </w:r>
      <w:proofErr w:type="spellStart"/>
      <w:r w:rsidR="00D04785" w:rsidRPr="00E239E9">
        <w:rPr>
          <w:color w:val="auto"/>
          <w:sz w:val="20"/>
          <w:szCs w:val="20"/>
        </w:rPr>
        <w:t>Yinhawangka</w:t>
      </w:r>
      <w:proofErr w:type="spellEnd"/>
      <w:r w:rsidRPr="00E239E9">
        <w:rPr>
          <w:color w:val="auto"/>
          <w:sz w:val="20"/>
          <w:szCs w:val="20"/>
        </w:rPr>
        <w:t xml:space="preserve"> and </w:t>
      </w:r>
      <w:proofErr w:type="spellStart"/>
      <w:r w:rsidRPr="00E239E9">
        <w:rPr>
          <w:color w:val="auto"/>
          <w:sz w:val="20"/>
          <w:szCs w:val="20"/>
        </w:rPr>
        <w:t>N</w:t>
      </w:r>
      <w:r w:rsidR="00EF55D2" w:rsidRPr="00E239E9">
        <w:rPr>
          <w:color w:val="auto"/>
          <w:sz w:val="20"/>
          <w:szCs w:val="20"/>
        </w:rPr>
        <w:t>y</w:t>
      </w:r>
      <w:r w:rsidRPr="00E239E9">
        <w:rPr>
          <w:color w:val="auto"/>
          <w:sz w:val="20"/>
          <w:szCs w:val="20"/>
        </w:rPr>
        <w:t>i</w:t>
      </w:r>
      <w:r w:rsidR="00EF55D2" w:rsidRPr="00E239E9">
        <w:rPr>
          <w:color w:val="auto"/>
          <w:sz w:val="20"/>
          <w:szCs w:val="20"/>
        </w:rPr>
        <w:t>y</w:t>
      </w:r>
      <w:r w:rsidRPr="00E239E9">
        <w:rPr>
          <w:color w:val="auto"/>
          <w:sz w:val="20"/>
          <w:szCs w:val="20"/>
        </w:rPr>
        <w:t>apa</w:t>
      </w:r>
      <w:r w:rsidR="00EF55D2" w:rsidRPr="00E239E9">
        <w:rPr>
          <w:color w:val="auto"/>
          <w:sz w:val="20"/>
          <w:szCs w:val="20"/>
        </w:rPr>
        <w:t>r</w:t>
      </w:r>
      <w:r w:rsidRPr="00E239E9">
        <w:rPr>
          <w:color w:val="auto"/>
          <w:sz w:val="20"/>
          <w:szCs w:val="20"/>
        </w:rPr>
        <w:t>li</w:t>
      </w:r>
      <w:proofErr w:type="spellEnd"/>
      <w:r w:rsidRPr="00E239E9">
        <w:rPr>
          <w:color w:val="auto"/>
          <w:sz w:val="20"/>
          <w:szCs w:val="20"/>
        </w:rPr>
        <w:t xml:space="preserve"> peoples using secret ballot to elect respectively each of the </w:t>
      </w:r>
      <w:proofErr w:type="spellStart"/>
      <w:r w:rsidRPr="00E239E9">
        <w:rPr>
          <w:color w:val="auto"/>
          <w:sz w:val="20"/>
          <w:szCs w:val="20"/>
        </w:rPr>
        <w:t>B</w:t>
      </w:r>
      <w:r w:rsidR="00D548E0" w:rsidRPr="00E239E9">
        <w:rPr>
          <w:color w:val="auto"/>
          <w:sz w:val="20"/>
          <w:szCs w:val="20"/>
        </w:rPr>
        <w:t>a</w:t>
      </w:r>
      <w:r w:rsidR="00D04785" w:rsidRPr="00E239E9">
        <w:rPr>
          <w:color w:val="auto"/>
          <w:sz w:val="20"/>
          <w:szCs w:val="20"/>
        </w:rPr>
        <w:t>n</w:t>
      </w:r>
      <w:r w:rsidRPr="00E239E9">
        <w:rPr>
          <w:color w:val="auto"/>
          <w:sz w:val="20"/>
          <w:szCs w:val="20"/>
        </w:rPr>
        <w:t>jima</w:t>
      </w:r>
      <w:proofErr w:type="spellEnd"/>
      <w:r w:rsidRPr="00E239E9">
        <w:rPr>
          <w:color w:val="auto"/>
          <w:sz w:val="20"/>
          <w:szCs w:val="20"/>
        </w:rPr>
        <w:t xml:space="preserve">, </w:t>
      </w:r>
      <w:proofErr w:type="spellStart"/>
      <w:r w:rsidR="00D04785" w:rsidRPr="00E239E9">
        <w:rPr>
          <w:color w:val="auto"/>
          <w:sz w:val="20"/>
          <w:szCs w:val="20"/>
        </w:rPr>
        <w:t>Yinhawangka</w:t>
      </w:r>
      <w:proofErr w:type="spellEnd"/>
      <w:r w:rsidRPr="00E239E9">
        <w:rPr>
          <w:color w:val="auto"/>
          <w:sz w:val="20"/>
          <w:szCs w:val="20"/>
        </w:rPr>
        <w:t xml:space="preserve"> and </w:t>
      </w:r>
      <w:proofErr w:type="spellStart"/>
      <w:r w:rsidRPr="00E239E9">
        <w:rPr>
          <w:color w:val="auto"/>
          <w:sz w:val="20"/>
          <w:szCs w:val="20"/>
        </w:rPr>
        <w:t>N</w:t>
      </w:r>
      <w:r w:rsidR="00EF55D2" w:rsidRPr="00E239E9">
        <w:rPr>
          <w:color w:val="auto"/>
          <w:sz w:val="20"/>
          <w:szCs w:val="20"/>
        </w:rPr>
        <w:t>y</w:t>
      </w:r>
      <w:r w:rsidRPr="00E239E9">
        <w:rPr>
          <w:color w:val="auto"/>
          <w:sz w:val="20"/>
          <w:szCs w:val="20"/>
        </w:rPr>
        <w:t>i</w:t>
      </w:r>
      <w:r w:rsidR="00EF55D2" w:rsidRPr="00E239E9">
        <w:rPr>
          <w:color w:val="auto"/>
          <w:sz w:val="20"/>
          <w:szCs w:val="20"/>
        </w:rPr>
        <w:t>y</w:t>
      </w:r>
      <w:r w:rsidRPr="00E239E9">
        <w:rPr>
          <w:color w:val="auto"/>
          <w:sz w:val="20"/>
          <w:szCs w:val="20"/>
        </w:rPr>
        <w:t>apa</w:t>
      </w:r>
      <w:r w:rsidR="00EF55D2" w:rsidRPr="00E239E9">
        <w:rPr>
          <w:color w:val="auto"/>
          <w:sz w:val="20"/>
          <w:szCs w:val="20"/>
        </w:rPr>
        <w:t>r</w:t>
      </w:r>
      <w:r w:rsidRPr="00E239E9">
        <w:rPr>
          <w:color w:val="auto"/>
          <w:sz w:val="20"/>
          <w:szCs w:val="20"/>
        </w:rPr>
        <w:t>li</w:t>
      </w:r>
      <w:proofErr w:type="spellEnd"/>
      <w:r w:rsidRPr="00E239E9">
        <w:rPr>
          <w:color w:val="auto"/>
          <w:sz w:val="20"/>
          <w:szCs w:val="20"/>
        </w:rPr>
        <w:t xml:space="preserve"> </w:t>
      </w:r>
      <w:r w:rsidR="00D04785" w:rsidRPr="00E239E9">
        <w:rPr>
          <w:color w:val="auto"/>
          <w:sz w:val="20"/>
          <w:szCs w:val="20"/>
        </w:rPr>
        <w:t>D</w:t>
      </w:r>
      <w:r w:rsidRPr="00E239E9">
        <w:rPr>
          <w:color w:val="auto"/>
          <w:sz w:val="20"/>
          <w:szCs w:val="20"/>
        </w:rPr>
        <w:t xml:space="preserve">irectors; and </w:t>
      </w:r>
    </w:p>
    <w:p w14:paraId="7C4F4FD6" w14:textId="77777777" w:rsidR="00AC4193" w:rsidRPr="00E239E9" w:rsidRDefault="00AC4193" w:rsidP="006F5320">
      <w:pPr>
        <w:pStyle w:val="Default"/>
        <w:spacing w:line="360" w:lineRule="auto"/>
        <w:ind w:left="709" w:hanging="142"/>
        <w:jc w:val="both"/>
        <w:rPr>
          <w:color w:val="auto"/>
          <w:sz w:val="20"/>
          <w:szCs w:val="20"/>
        </w:rPr>
      </w:pPr>
      <w:r w:rsidRPr="00E239E9">
        <w:rPr>
          <w:color w:val="auto"/>
          <w:sz w:val="20"/>
          <w:szCs w:val="20"/>
        </w:rPr>
        <w:t xml:space="preserve">(b) adopt the ‘first past the post’ voting system (or simple majority) in which the person with the highest </w:t>
      </w:r>
      <w:r w:rsidR="00D04785" w:rsidRPr="00E239E9">
        <w:rPr>
          <w:color w:val="auto"/>
          <w:sz w:val="20"/>
          <w:szCs w:val="20"/>
        </w:rPr>
        <w:t xml:space="preserve">two (2) </w:t>
      </w:r>
      <w:r w:rsidRPr="00E239E9">
        <w:rPr>
          <w:color w:val="auto"/>
          <w:sz w:val="20"/>
          <w:szCs w:val="20"/>
        </w:rPr>
        <w:t xml:space="preserve">number of formal votes is elected for a </w:t>
      </w:r>
      <w:r w:rsidR="00D04785" w:rsidRPr="00E239E9">
        <w:rPr>
          <w:color w:val="auto"/>
          <w:sz w:val="20"/>
          <w:szCs w:val="20"/>
        </w:rPr>
        <w:t>two-y</w:t>
      </w:r>
      <w:r w:rsidRPr="00E239E9">
        <w:rPr>
          <w:color w:val="auto"/>
          <w:sz w:val="20"/>
          <w:szCs w:val="20"/>
        </w:rPr>
        <w:t>ear term.</w:t>
      </w:r>
    </w:p>
    <w:p w14:paraId="39B2CB61" w14:textId="0B0F06E5" w:rsidR="00AC4193" w:rsidRPr="00E239E9" w:rsidRDefault="00AC4193" w:rsidP="006F5320">
      <w:pPr>
        <w:pStyle w:val="Default"/>
        <w:spacing w:line="360" w:lineRule="auto"/>
        <w:ind w:left="567"/>
        <w:jc w:val="both"/>
        <w:rPr>
          <w:color w:val="auto"/>
          <w:sz w:val="20"/>
          <w:szCs w:val="20"/>
        </w:rPr>
      </w:pPr>
      <w:r w:rsidRPr="00E239E9">
        <w:rPr>
          <w:color w:val="auto"/>
          <w:sz w:val="20"/>
          <w:szCs w:val="20"/>
        </w:rPr>
        <w:t xml:space="preserve">The language groups may nominate scrutineers to observe, </w:t>
      </w:r>
      <w:proofErr w:type="gramStart"/>
      <w:r w:rsidRPr="00E239E9">
        <w:rPr>
          <w:color w:val="auto"/>
          <w:sz w:val="20"/>
          <w:szCs w:val="20"/>
        </w:rPr>
        <w:t>in order to</w:t>
      </w:r>
      <w:proofErr w:type="gramEnd"/>
      <w:r w:rsidRPr="00E239E9">
        <w:rPr>
          <w:color w:val="auto"/>
          <w:sz w:val="20"/>
          <w:szCs w:val="20"/>
        </w:rPr>
        <w:t xml:space="preserve"> maintain the integrity of the count – GAC staff members who are NOT </w:t>
      </w:r>
      <w:r w:rsidR="00376562" w:rsidRPr="00E239E9">
        <w:rPr>
          <w:color w:val="auto"/>
          <w:sz w:val="20"/>
          <w:szCs w:val="20"/>
        </w:rPr>
        <w:t>T</w:t>
      </w:r>
      <w:r w:rsidRPr="00E239E9">
        <w:rPr>
          <w:color w:val="auto"/>
          <w:sz w:val="20"/>
          <w:szCs w:val="20"/>
        </w:rPr>
        <w:t xml:space="preserve">raditional </w:t>
      </w:r>
      <w:r w:rsidR="00376562" w:rsidRPr="00E239E9">
        <w:rPr>
          <w:color w:val="auto"/>
          <w:sz w:val="20"/>
          <w:szCs w:val="20"/>
        </w:rPr>
        <w:t>O</w:t>
      </w:r>
      <w:r w:rsidRPr="00E239E9">
        <w:rPr>
          <w:color w:val="auto"/>
          <w:sz w:val="20"/>
          <w:szCs w:val="20"/>
        </w:rPr>
        <w:t xml:space="preserve">wners will tally the vote. Where there are any disputes, the </w:t>
      </w:r>
      <w:r w:rsidR="00DC3A98" w:rsidRPr="00E239E9">
        <w:rPr>
          <w:color w:val="auto"/>
          <w:sz w:val="20"/>
          <w:szCs w:val="20"/>
        </w:rPr>
        <w:t>C</w:t>
      </w:r>
      <w:r w:rsidRPr="00E239E9">
        <w:rPr>
          <w:color w:val="auto"/>
          <w:sz w:val="20"/>
          <w:szCs w:val="20"/>
        </w:rPr>
        <w:t>hair of the meeting will make a final decision.</w:t>
      </w:r>
      <w:r w:rsidR="00376562" w:rsidRPr="00E239E9">
        <w:rPr>
          <w:color w:val="auto"/>
          <w:sz w:val="20"/>
          <w:szCs w:val="20"/>
        </w:rPr>
        <w:t xml:space="preserve"> </w:t>
      </w:r>
      <w:r w:rsidRPr="00E239E9">
        <w:rPr>
          <w:color w:val="auto"/>
          <w:sz w:val="20"/>
          <w:szCs w:val="20"/>
        </w:rPr>
        <w:t>The outcome of the vote will occur at the end of the AGM.</w:t>
      </w:r>
    </w:p>
    <w:p w14:paraId="4CB53134" w14:textId="20905006" w:rsidR="00376562" w:rsidRPr="00E239E9" w:rsidRDefault="00376562" w:rsidP="008A4819">
      <w:pPr>
        <w:spacing w:after="0"/>
        <w:rPr>
          <w:rFonts w:ascii="Arial" w:hAnsi="Arial" w:cs="Arial"/>
          <w:b/>
          <w:color w:val="9D2402"/>
          <w:sz w:val="20"/>
          <w:szCs w:val="20"/>
          <w:lang w:val="en-US"/>
        </w:rPr>
      </w:pPr>
    </w:p>
    <w:p w14:paraId="06DF2315" w14:textId="492C89F4" w:rsidR="00AC4193" w:rsidRPr="00E239E9" w:rsidRDefault="00AC4193" w:rsidP="008A4819">
      <w:pPr>
        <w:pStyle w:val="Default"/>
        <w:spacing w:line="360" w:lineRule="auto"/>
        <w:rPr>
          <w:b/>
          <w:color w:val="9D2402"/>
          <w:sz w:val="20"/>
          <w:szCs w:val="20"/>
        </w:rPr>
      </w:pPr>
      <w:r w:rsidRPr="00E239E9">
        <w:rPr>
          <w:b/>
          <w:color w:val="9D2402"/>
          <w:sz w:val="20"/>
          <w:szCs w:val="20"/>
        </w:rPr>
        <w:t>DIRECTORS</w:t>
      </w:r>
      <w:r w:rsidR="00311604" w:rsidRPr="00E239E9">
        <w:rPr>
          <w:b/>
          <w:color w:val="9D2402"/>
          <w:sz w:val="20"/>
          <w:szCs w:val="20"/>
        </w:rPr>
        <w:t>’</w:t>
      </w:r>
      <w:r w:rsidRPr="00E239E9">
        <w:rPr>
          <w:b/>
          <w:color w:val="9D2402"/>
          <w:sz w:val="20"/>
          <w:szCs w:val="20"/>
        </w:rPr>
        <w:t xml:space="preserve"> RESPONSIBILITIES</w:t>
      </w:r>
    </w:p>
    <w:p w14:paraId="51DF96EB" w14:textId="7929BD15" w:rsidR="00427ED0" w:rsidRPr="00E239E9" w:rsidRDefault="00427ED0" w:rsidP="008A4819">
      <w:pPr>
        <w:pStyle w:val="Default"/>
        <w:spacing w:line="360" w:lineRule="auto"/>
        <w:jc w:val="both"/>
        <w:rPr>
          <w:b/>
          <w:bCs/>
          <w:color w:val="auto"/>
          <w:sz w:val="20"/>
          <w:szCs w:val="20"/>
        </w:rPr>
      </w:pPr>
      <w:r w:rsidRPr="00E239E9">
        <w:rPr>
          <w:b/>
          <w:bCs/>
          <w:color w:val="auto"/>
          <w:sz w:val="20"/>
          <w:szCs w:val="20"/>
        </w:rPr>
        <w:t>Rule 9.1 – Director General Duties</w:t>
      </w:r>
    </w:p>
    <w:p w14:paraId="39518D42" w14:textId="664A89DD" w:rsidR="00AC4193" w:rsidRPr="00E239E9" w:rsidRDefault="00AC4193" w:rsidP="008A4819">
      <w:pPr>
        <w:pStyle w:val="Default"/>
        <w:spacing w:line="360" w:lineRule="auto"/>
        <w:jc w:val="both"/>
        <w:rPr>
          <w:color w:val="auto"/>
          <w:sz w:val="20"/>
          <w:szCs w:val="20"/>
        </w:rPr>
      </w:pPr>
      <w:r w:rsidRPr="00E239E9">
        <w:rPr>
          <w:color w:val="auto"/>
          <w:sz w:val="20"/>
          <w:szCs w:val="20"/>
        </w:rPr>
        <w:t xml:space="preserve">The </w:t>
      </w:r>
      <w:r w:rsidR="00D04785" w:rsidRPr="00E239E9">
        <w:rPr>
          <w:color w:val="auto"/>
          <w:sz w:val="20"/>
          <w:szCs w:val="20"/>
        </w:rPr>
        <w:t>D</w:t>
      </w:r>
      <w:r w:rsidRPr="00E239E9">
        <w:rPr>
          <w:color w:val="auto"/>
          <w:sz w:val="20"/>
          <w:szCs w:val="20"/>
        </w:rPr>
        <w:t xml:space="preserve">irectors, </w:t>
      </w:r>
      <w:r w:rsidR="00DC3A98" w:rsidRPr="00E239E9">
        <w:rPr>
          <w:color w:val="auto"/>
          <w:sz w:val="20"/>
          <w:szCs w:val="20"/>
        </w:rPr>
        <w:t>S</w:t>
      </w:r>
      <w:r w:rsidRPr="00E239E9">
        <w:rPr>
          <w:color w:val="auto"/>
          <w:sz w:val="20"/>
          <w:szCs w:val="20"/>
        </w:rPr>
        <w:t xml:space="preserve">ecretary, other </w:t>
      </w:r>
      <w:proofErr w:type="gramStart"/>
      <w:r w:rsidRPr="00E239E9">
        <w:rPr>
          <w:color w:val="auto"/>
          <w:sz w:val="20"/>
          <w:szCs w:val="20"/>
        </w:rPr>
        <w:t>officers</w:t>
      </w:r>
      <w:proofErr w:type="gramEnd"/>
      <w:r w:rsidRPr="00E239E9">
        <w:rPr>
          <w:color w:val="auto"/>
          <w:sz w:val="20"/>
          <w:szCs w:val="20"/>
        </w:rPr>
        <w:t xml:space="preserve"> and employees must comply with the duties imposed on them by the Act and the general law. </w:t>
      </w:r>
    </w:p>
    <w:p w14:paraId="08A4F266" w14:textId="45D2EEFA" w:rsidR="00AC4193" w:rsidRPr="00E239E9" w:rsidRDefault="00AC4193" w:rsidP="008A4819">
      <w:pPr>
        <w:pStyle w:val="Default"/>
        <w:spacing w:line="360" w:lineRule="auto"/>
        <w:jc w:val="both"/>
        <w:rPr>
          <w:color w:val="auto"/>
          <w:sz w:val="20"/>
          <w:szCs w:val="20"/>
        </w:rPr>
      </w:pPr>
      <w:r w:rsidRPr="00E239E9">
        <w:rPr>
          <w:color w:val="auto"/>
          <w:sz w:val="20"/>
          <w:szCs w:val="20"/>
        </w:rPr>
        <w:t>These duties</w:t>
      </w:r>
      <w:r w:rsidR="00427ED0" w:rsidRPr="00E239E9">
        <w:rPr>
          <w:color w:val="auto"/>
          <w:sz w:val="20"/>
          <w:szCs w:val="20"/>
        </w:rPr>
        <w:t xml:space="preserve"> as set out in Rule 9.2 of the GAC Rule Book</w:t>
      </w:r>
      <w:r w:rsidRPr="00E239E9">
        <w:rPr>
          <w:color w:val="auto"/>
          <w:sz w:val="20"/>
          <w:szCs w:val="20"/>
        </w:rPr>
        <w:t xml:space="preserve"> include: </w:t>
      </w:r>
    </w:p>
    <w:p w14:paraId="3AF3E93A" w14:textId="3090B7F6" w:rsidR="00AC4193" w:rsidRPr="00E239E9" w:rsidRDefault="00AC4193" w:rsidP="008A4819">
      <w:pPr>
        <w:pStyle w:val="Default"/>
        <w:numPr>
          <w:ilvl w:val="0"/>
          <w:numId w:val="3"/>
        </w:numPr>
        <w:spacing w:line="360" w:lineRule="auto"/>
        <w:jc w:val="both"/>
        <w:rPr>
          <w:color w:val="auto"/>
          <w:sz w:val="20"/>
          <w:szCs w:val="20"/>
        </w:rPr>
      </w:pPr>
      <w:r w:rsidRPr="00E239E9">
        <w:rPr>
          <w:color w:val="auto"/>
          <w:sz w:val="20"/>
          <w:szCs w:val="20"/>
        </w:rPr>
        <w:t xml:space="preserve">a duty of care and </w:t>
      </w:r>
      <w:proofErr w:type="gramStart"/>
      <w:r w:rsidR="00BE4EBE" w:rsidRPr="00E239E9">
        <w:rPr>
          <w:color w:val="auto"/>
          <w:sz w:val="20"/>
          <w:szCs w:val="20"/>
        </w:rPr>
        <w:t>diligence;</w:t>
      </w:r>
      <w:proofErr w:type="gramEnd"/>
    </w:p>
    <w:p w14:paraId="3A473C6C" w14:textId="77777777" w:rsidR="00AC4193" w:rsidRPr="00E239E9" w:rsidRDefault="00AC4193" w:rsidP="008A4819">
      <w:pPr>
        <w:pStyle w:val="Default"/>
        <w:numPr>
          <w:ilvl w:val="0"/>
          <w:numId w:val="3"/>
        </w:numPr>
        <w:spacing w:line="360" w:lineRule="auto"/>
        <w:jc w:val="both"/>
        <w:rPr>
          <w:color w:val="auto"/>
          <w:sz w:val="20"/>
          <w:szCs w:val="20"/>
        </w:rPr>
      </w:pPr>
      <w:r w:rsidRPr="00E239E9">
        <w:rPr>
          <w:color w:val="auto"/>
          <w:sz w:val="20"/>
          <w:szCs w:val="20"/>
        </w:rPr>
        <w:lastRenderedPageBreak/>
        <w:t xml:space="preserve">a duty of good </w:t>
      </w:r>
      <w:proofErr w:type="gramStart"/>
      <w:r w:rsidRPr="00E239E9">
        <w:rPr>
          <w:color w:val="auto"/>
          <w:sz w:val="20"/>
          <w:szCs w:val="20"/>
        </w:rPr>
        <w:t>faith;</w:t>
      </w:r>
      <w:proofErr w:type="gramEnd"/>
      <w:r w:rsidRPr="00E239E9">
        <w:rPr>
          <w:color w:val="auto"/>
          <w:sz w:val="20"/>
          <w:szCs w:val="20"/>
        </w:rPr>
        <w:t xml:space="preserve"> </w:t>
      </w:r>
    </w:p>
    <w:p w14:paraId="59E5D9B8" w14:textId="77777777" w:rsidR="00AC4193" w:rsidRPr="00E239E9" w:rsidRDefault="00AC4193" w:rsidP="008A4819">
      <w:pPr>
        <w:pStyle w:val="Default"/>
        <w:numPr>
          <w:ilvl w:val="0"/>
          <w:numId w:val="3"/>
        </w:numPr>
        <w:spacing w:line="360" w:lineRule="auto"/>
        <w:jc w:val="both"/>
        <w:rPr>
          <w:color w:val="auto"/>
          <w:sz w:val="20"/>
          <w:szCs w:val="20"/>
        </w:rPr>
      </w:pPr>
      <w:r w:rsidRPr="00E239E9">
        <w:rPr>
          <w:color w:val="auto"/>
          <w:sz w:val="20"/>
          <w:szCs w:val="20"/>
        </w:rPr>
        <w:t xml:space="preserve">a duty of disclosure of material personal interests </w:t>
      </w:r>
    </w:p>
    <w:p w14:paraId="61DE438E" w14:textId="77777777" w:rsidR="00AC4193" w:rsidRPr="00E239E9" w:rsidRDefault="00AC4193" w:rsidP="008A4819">
      <w:pPr>
        <w:pStyle w:val="Default"/>
        <w:numPr>
          <w:ilvl w:val="0"/>
          <w:numId w:val="3"/>
        </w:numPr>
        <w:spacing w:line="360" w:lineRule="auto"/>
        <w:jc w:val="both"/>
        <w:rPr>
          <w:color w:val="auto"/>
          <w:sz w:val="20"/>
          <w:szCs w:val="20"/>
        </w:rPr>
      </w:pPr>
      <w:r w:rsidRPr="00E239E9">
        <w:rPr>
          <w:color w:val="auto"/>
          <w:sz w:val="20"/>
          <w:szCs w:val="20"/>
        </w:rPr>
        <w:t xml:space="preserve">a duty not to improperly use position or </w:t>
      </w:r>
      <w:proofErr w:type="gramStart"/>
      <w:r w:rsidRPr="00E239E9">
        <w:rPr>
          <w:color w:val="auto"/>
          <w:sz w:val="20"/>
          <w:szCs w:val="20"/>
        </w:rPr>
        <w:t>information;</w:t>
      </w:r>
      <w:proofErr w:type="gramEnd"/>
      <w:r w:rsidRPr="00E239E9">
        <w:rPr>
          <w:color w:val="auto"/>
          <w:sz w:val="20"/>
          <w:szCs w:val="20"/>
        </w:rPr>
        <w:t xml:space="preserve"> </w:t>
      </w:r>
    </w:p>
    <w:p w14:paraId="26D28504" w14:textId="77777777" w:rsidR="00AC4193" w:rsidRPr="00E239E9" w:rsidRDefault="00AC4193" w:rsidP="008A4819">
      <w:pPr>
        <w:pStyle w:val="Default"/>
        <w:numPr>
          <w:ilvl w:val="0"/>
          <w:numId w:val="3"/>
        </w:numPr>
        <w:spacing w:line="360" w:lineRule="auto"/>
        <w:jc w:val="both"/>
        <w:rPr>
          <w:color w:val="auto"/>
          <w:sz w:val="20"/>
          <w:szCs w:val="20"/>
        </w:rPr>
      </w:pPr>
      <w:r w:rsidRPr="00E239E9">
        <w:rPr>
          <w:color w:val="auto"/>
          <w:sz w:val="20"/>
          <w:szCs w:val="20"/>
        </w:rPr>
        <w:t xml:space="preserve">a duty to prevent insolvent trading. </w:t>
      </w:r>
    </w:p>
    <w:p w14:paraId="7545A98A" w14:textId="77777777" w:rsidR="00AC4193" w:rsidRPr="00E239E9" w:rsidRDefault="00AC4193" w:rsidP="000602A5">
      <w:pPr>
        <w:pStyle w:val="Default"/>
        <w:jc w:val="both"/>
        <w:rPr>
          <w:b/>
          <w:bCs/>
          <w:color w:val="auto"/>
          <w:sz w:val="20"/>
          <w:szCs w:val="20"/>
        </w:rPr>
      </w:pPr>
    </w:p>
    <w:p w14:paraId="0C861117" w14:textId="24FF7174" w:rsidR="00AC4193" w:rsidRPr="00E239E9" w:rsidRDefault="00392B76" w:rsidP="008A4819">
      <w:pPr>
        <w:pStyle w:val="Default"/>
        <w:spacing w:line="360" w:lineRule="auto"/>
        <w:jc w:val="both"/>
        <w:rPr>
          <w:color w:val="auto"/>
          <w:sz w:val="20"/>
          <w:szCs w:val="20"/>
        </w:rPr>
      </w:pPr>
      <w:r w:rsidRPr="00E239E9">
        <w:rPr>
          <w:b/>
          <w:bCs/>
          <w:color w:val="auto"/>
          <w:sz w:val="20"/>
          <w:szCs w:val="20"/>
        </w:rPr>
        <w:t xml:space="preserve">Rule 8.3 - </w:t>
      </w:r>
      <w:r w:rsidR="00AC4193" w:rsidRPr="00E239E9">
        <w:rPr>
          <w:b/>
          <w:bCs/>
          <w:color w:val="auto"/>
          <w:sz w:val="20"/>
          <w:szCs w:val="20"/>
        </w:rPr>
        <w:t xml:space="preserve">Consent to act as </w:t>
      </w:r>
      <w:r w:rsidR="00AA0189" w:rsidRPr="00E239E9">
        <w:rPr>
          <w:b/>
          <w:bCs/>
          <w:color w:val="auto"/>
          <w:sz w:val="20"/>
          <w:szCs w:val="20"/>
        </w:rPr>
        <w:t>D</w:t>
      </w:r>
      <w:r w:rsidR="00AC4193" w:rsidRPr="00E239E9">
        <w:rPr>
          <w:b/>
          <w:bCs/>
          <w:color w:val="auto"/>
          <w:sz w:val="20"/>
          <w:szCs w:val="20"/>
        </w:rPr>
        <w:t xml:space="preserve">irector </w:t>
      </w:r>
    </w:p>
    <w:p w14:paraId="0E4A5FDF" w14:textId="0A5B581C" w:rsidR="00AC4193" w:rsidRPr="00E239E9" w:rsidRDefault="00AC4193" w:rsidP="008A4819">
      <w:pPr>
        <w:pStyle w:val="Default"/>
        <w:numPr>
          <w:ilvl w:val="0"/>
          <w:numId w:val="4"/>
        </w:numPr>
        <w:spacing w:line="360" w:lineRule="auto"/>
        <w:jc w:val="both"/>
        <w:rPr>
          <w:color w:val="auto"/>
          <w:sz w:val="20"/>
          <w:szCs w:val="20"/>
        </w:rPr>
      </w:pPr>
      <w:r w:rsidRPr="00E239E9">
        <w:rPr>
          <w:color w:val="auto"/>
          <w:sz w:val="20"/>
          <w:szCs w:val="20"/>
        </w:rPr>
        <w:t xml:space="preserve">Before a person may be appointed as a </w:t>
      </w:r>
      <w:r w:rsidR="00984515" w:rsidRPr="00E239E9">
        <w:rPr>
          <w:color w:val="auto"/>
          <w:sz w:val="20"/>
          <w:szCs w:val="20"/>
        </w:rPr>
        <w:t>director</w:t>
      </w:r>
      <w:r w:rsidRPr="00E239E9">
        <w:rPr>
          <w:color w:val="auto"/>
          <w:sz w:val="20"/>
          <w:szCs w:val="20"/>
        </w:rPr>
        <w:t xml:space="preserve">, that person must give the Corporation a </w:t>
      </w:r>
      <w:r w:rsidR="00BE4EBE" w:rsidRPr="00E239E9">
        <w:rPr>
          <w:color w:val="auto"/>
          <w:sz w:val="20"/>
          <w:szCs w:val="20"/>
        </w:rPr>
        <w:t>S</w:t>
      </w:r>
      <w:r w:rsidRPr="00E239E9">
        <w:rPr>
          <w:color w:val="auto"/>
          <w:sz w:val="20"/>
          <w:szCs w:val="20"/>
        </w:rPr>
        <w:t xml:space="preserve">igned </w:t>
      </w:r>
      <w:r w:rsidR="00BE4EBE" w:rsidRPr="00E239E9">
        <w:rPr>
          <w:color w:val="auto"/>
          <w:sz w:val="20"/>
          <w:szCs w:val="20"/>
        </w:rPr>
        <w:t>C</w:t>
      </w:r>
      <w:r w:rsidRPr="00E239E9">
        <w:rPr>
          <w:color w:val="auto"/>
          <w:sz w:val="20"/>
          <w:szCs w:val="20"/>
        </w:rPr>
        <w:t>onsent to</w:t>
      </w:r>
      <w:r w:rsidR="00BE4EBE" w:rsidRPr="00E239E9">
        <w:rPr>
          <w:color w:val="auto"/>
          <w:sz w:val="20"/>
          <w:szCs w:val="20"/>
        </w:rPr>
        <w:t xml:space="preserve"> A</w:t>
      </w:r>
      <w:r w:rsidRPr="00E239E9">
        <w:rPr>
          <w:color w:val="auto"/>
          <w:sz w:val="20"/>
          <w:szCs w:val="20"/>
        </w:rPr>
        <w:t xml:space="preserve">ct as a </w:t>
      </w:r>
      <w:r w:rsidR="00D04785" w:rsidRPr="00E239E9">
        <w:rPr>
          <w:color w:val="auto"/>
          <w:sz w:val="20"/>
          <w:szCs w:val="20"/>
        </w:rPr>
        <w:t>D</w:t>
      </w:r>
      <w:r w:rsidRPr="00E239E9">
        <w:rPr>
          <w:color w:val="auto"/>
          <w:sz w:val="20"/>
          <w:szCs w:val="20"/>
        </w:rPr>
        <w:t>irector of the Corporation</w:t>
      </w:r>
      <w:r w:rsidR="00BE4EBE" w:rsidRPr="00E239E9">
        <w:rPr>
          <w:color w:val="auto"/>
          <w:sz w:val="20"/>
          <w:szCs w:val="20"/>
        </w:rPr>
        <w:t xml:space="preserve"> form</w:t>
      </w:r>
      <w:r w:rsidRPr="00E239E9">
        <w:rPr>
          <w:color w:val="auto"/>
          <w:sz w:val="20"/>
          <w:szCs w:val="20"/>
        </w:rPr>
        <w:t>.</w:t>
      </w:r>
    </w:p>
    <w:p w14:paraId="4A35D0D7" w14:textId="4E65085F" w:rsidR="00C05D87" w:rsidRPr="00E239E9" w:rsidRDefault="00C05D87" w:rsidP="00C05D87">
      <w:pPr>
        <w:pStyle w:val="Default"/>
        <w:spacing w:line="360" w:lineRule="auto"/>
        <w:jc w:val="both"/>
        <w:rPr>
          <w:color w:val="auto"/>
          <w:sz w:val="20"/>
          <w:szCs w:val="20"/>
        </w:rPr>
      </w:pPr>
      <w:r w:rsidRPr="00E239E9">
        <w:rPr>
          <w:color w:val="auto"/>
          <w:sz w:val="20"/>
          <w:szCs w:val="20"/>
        </w:rPr>
        <w:t xml:space="preserve">Due to new Government requirements, any person who </w:t>
      </w:r>
      <w:r w:rsidR="001D1778" w:rsidRPr="00E239E9">
        <w:rPr>
          <w:color w:val="auto"/>
          <w:sz w:val="20"/>
          <w:szCs w:val="20"/>
        </w:rPr>
        <w:t xml:space="preserve">becomes a </w:t>
      </w:r>
      <w:r w:rsidR="00984515" w:rsidRPr="00E239E9">
        <w:rPr>
          <w:color w:val="auto"/>
          <w:sz w:val="20"/>
          <w:szCs w:val="20"/>
        </w:rPr>
        <w:t>director</w:t>
      </w:r>
      <w:r w:rsidR="001D1778" w:rsidRPr="00E239E9">
        <w:rPr>
          <w:color w:val="auto"/>
          <w:sz w:val="20"/>
          <w:szCs w:val="20"/>
        </w:rPr>
        <w:t xml:space="preserve"> from 1 November </w:t>
      </w:r>
      <w:proofErr w:type="gramStart"/>
      <w:r w:rsidR="001D1778" w:rsidRPr="00E239E9">
        <w:rPr>
          <w:color w:val="auto"/>
          <w:sz w:val="20"/>
          <w:szCs w:val="20"/>
        </w:rPr>
        <w:t>2022,</w:t>
      </w:r>
      <w:proofErr w:type="gramEnd"/>
      <w:r w:rsidR="001D1778" w:rsidRPr="00E239E9">
        <w:rPr>
          <w:color w:val="auto"/>
          <w:sz w:val="20"/>
          <w:szCs w:val="20"/>
        </w:rPr>
        <w:t xml:space="preserve"> must have a valid Director ID or have applied for a </w:t>
      </w:r>
      <w:proofErr w:type="gramStart"/>
      <w:r w:rsidR="001D1778" w:rsidRPr="00E239E9">
        <w:rPr>
          <w:color w:val="auto"/>
          <w:sz w:val="20"/>
          <w:szCs w:val="20"/>
        </w:rPr>
        <w:t>Director</w:t>
      </w:r>
      <w:proofErr w:type="gramEnd"/>
      <w:r w:rsidR="001D1778" w:rsidRPr="00E239E9">
        <w:rPr>
          <w:color w:val="auto"/>
          <w:sz w:val="20"/>
          <w:szCs w:val="20"/>
        </w:rPr>
        <w:t xml:space="preserve"> ID prior to their appointment. </w:t>
      </w:r>
      <w:r w:rsidR="0004690C" w:rsidRPr="00E239E9">
        <w:rPr>
          <w:color w:val="auto"/>
          <w:sz w:val="20"/>
          <w:szCs w:val="20"/>
        </w:rPr>
        <w:t xml:space="preserve">Please ensure that you provide your </w:t>
      </w:r>
      <w:proofErr w:type="gramStart"/>
      <w:r w:rsidR="0004690C" w:rsidRPr="00E239E9">
        <w:rPr>
          <w:color w:val="auto"/>
          <w:sz w:val="20"/>
          <w:szCs w:val="20"/>
        </w:rPr>
        <w:t>Director</w:t>
      </w:r>
      <w:proofErr w:type="gramEnd"/>
      <w:r w:rsidR="0004690C" w:rsidRPr="00E239E9">
        <w:rPr>
          <w:color w:val="auto"/>
          <w:sz w:val="20"/>
          <w:szCs w:val="20"/>
        </w:rPr>
        <w:t xml:space="preserve"> ID or proof that you have applied for one, to your Consent to Act form. Without this information, your nomination and possible appointment will not be valid. </w:t>
      </w:r>
    </w:p>
    <w:p w14:paraId="564CB08C" w14:textId="22DC84EC" w:rsidR="00AC4193" w:rsidRPr="00E239E9" w:rsidRDefault="00AC4193" w:rsidP="008A4819">
      <w:pPr>
        <w:pStyle w:val="Default"/>
        <w:spacing w:line="360" w:lineRule="auto"/>
        <w:jc w:val="both"/>
        <w:rPr>
          <w:rStyle w:val="Hyperlink"/>
          <w:b/>
          <w:sz w:val="20"/>
          <w:szCs w:val="20"/>
        </w:rPr>
      </w:pPr>
      <w:r w:rsidRPr="00E239E9">
        <w:rPr>
          <w:color w:val="auto"/>
          <w:sz w:val="20"/>
          <w:szCs w:val="20"/>
        </w:rPr>
        <w:t xml:space="preserve">The </w:t>
      </w:r>
      <w:r w:rsidR="00D04785" w:rsidRPr="00E239E9">
        <w:rPr>
          <w:i/>
          <w:color w:val="auto"/>
          <w:sz w:val="20"/>
          <w:szCs w:val="20"/>
        </w:rPr>
        <w:t>C</w:t>
      </w:r>
      <w:r w:rsidRPr="00E239E9">
        <w:rPr>
          <w:i/>
          <w:color w:val="auto"/>
          <w:sz w:val="20"/>
          <w:szCs w:val="20"/>
        </w:rPr>
        <w:t xml:space="preserve">onsent to </w:t>
      </w:r>
      <w:r w:rsidR="003C596A" w:rsidRPr="00E239E9">
        <w:rPr>
          <w:i/>
          <w:color w:val="auto"/>
          <w:sz w:val="20"/>
          <w:szCs w:val="20"/>
        </w:rPr>
        <w:t>A</w:t>
      </w:r>
      <w:r w:rsidRPr="00E239E9">
        <w:rPr>
          <w:i/>
          <w:color w:val="auto"/>
          <w:sz w:val="20"/>
          <w:szCs w:val="20"/>
        </w:rPr>
        <w:t xml:space="preserve">ct as a </w:t>
      </w:r>
      <w:r w:rsidR="00D04785" w:rsidRPr="00E239E9">
        <w:rPr>
          <w:i/>
          <w:color w:val="auto"/>
          <w:sz w:val="20"/>
          <w:szCs w:val="20"/>
        </w:rPr>
        <w:t>D</w:t>
      </w:r>
      <w:r w:rsidRPr="00E239E9">
        <w:rPr>
          <w:i/>
          <w:color w:val="auto"/>
          <w:sz w:val="20"/>
          <w:szCs w:val="20"/>
        </w:rPr>
        <w:t>irector</w:t>
      </w:r>
      <w:r w:rsidRPr="00E239E9">
        <w:rPr>
          <w:color w:val="auto"/>
          <w:sz w:val="20"/>
          <w:szCs w:val="20"/>
        </w:rPr>
        <w:t xml:space="preserve"> form is available </w:t>
      </w:r>
      <w:r w:rsidR="002727F8" w:rsidRPr="00E239E9">
        <w:rPr>
          <w:color w:val="auto"/>
          <w:sz w:val="20"/>
          <w:szCs w:val="20"/>
        </w:rPr>
        <w:t xml:space="preserve">in this AGM pack </w:t>
      </w:r>
      <w:r w:rsidR="003C596A" w:rsidRPr="00E239E9">
        <w:rPr>
          <w:color w:val="auto"/>
          <w:sz w:val="20"/>
          <w:szCs w:val="20"/>
        </w:rPr>
        <w:t>or via the GAC website</w:t>
      </w:r>
      <w:r w:rsidRPr="00E239E9">
        <w:rPr>
          <w:color w:val="auto"/>
          <w:sz w:val="20"/>
          <w:szCs w:val="20"/>
        </w:rPr>
        <w:t xml:space="preserve">. Forms will also be available on the day for </w:t>
      </w:r>
      <w:r w:rsidR="00D04785" w:rsidRPr="00E239E9">
        <w:rPr>
          <w:color w:val="auto"/>
          <w:sz w:val="20"/>
          <w:szCs w:val="20"/>
        </w:rPr>
        <w:t>M</w:t>
      </w:r>
      <w:r w:rsidRPr="00E239E9">
        <w:rPr>
          <w:color w:val="auto"/>
          <w:sz w:val="20"/>
          <w:szCs w:val="20"/>
        </w:rPr>
        <w:t>embers to complete</w:t>
      </w:r>
      <w:r w:rsidR="00AB47A3" w:rsidRPr="00E239E9">
        <w:rPr>
          <w:color w:val="auto"/>
          <w:sz w:val="20"/>
          <w:szCs w:val="20"/>
        </w:rPr>
        <w:t>. N</w:t>
      </w:r>
      <w:r w:rsidRPr="00E239E9">
        <w:rPr>
          <w:color w:val="auto"/>
          <w:sz w:val="20"/>
          <w:szCs w:val="20"/>
        </w:rPr>
        <w:t>ominations</w:t>
      </w:r>
      <w:r w:rsidR="00427ED0" w:rsidRPr="00E239E9">
        <w:rPr>
          <w:color w:val="auto"/>
          <w:sz w:val="20"/>
          <w:szCs w:val="20"/>
        </w:rPr>
        <w:t xml:space="preserve"> and </w:t>
      </w:r>
      <w:r w:rsidR="00074235" w:rsidRPr="00E239E9">
        <w:rPr>
          <w:color w:val="auto"/>
          <w:sz w:val="20"/>
          <w:szCs w:val="20"/>
        </w:rPr>
        <w:t xml:space="preserve">should </w:t>
      </w:r>
      <w:r w:rsidR="00427ED0" w:rsidRPr="00E239E9">
        <w:rPr>
          <w:color w:val="auto"/>
          <w:sz w:val="20"/>
          <w:szCs w:val="20"/>
        </w:rPr>
        <w:t>be sent to</w:t>
      </w:r>
      <w:r w:rsidR="000E1D0B" w:rsidRPr="00E239E9">
        <w:rPr>
          <w:color w:val="auto"/>
          <w:sz w:val="20"/>
          <w:szCs w:val="20"/>
        </w:rPr>
        <w:t xml:space="preserve"> </w:t>
      </w:r>
      <w:hyperlink r:id="rId12" w:history="1">
        <w:r w:rsidR="00140BB4" w:rsidRPr="00E239E9">
          <w:rPr>
            <w:rStyle w:val="Hyperlink"/>
            <w:b/>
            <w:color w:val="9D2402"/>
            <w:sz w:val="20"/>
            <w:szCs w:val="20"/>
          </w:rPr>
          <w:t>governance@gumala.com.au</w:t>
        </w:r>
      </w:hyperlink>
    </w:p>
    <w:p w14:paraId="600C30A1" w14:textId="77777777" w:rsidR="006B72E3" w:rsidRPr="00E239E9" w:rsidRDefault="006B72E3" w:rsidP="008A4819">
      <w:pPr>
        <w:pStyle w:val="Default"/>
        <w:spacing w:line="360" w:lineRule="auto"/>
        <w:jc w:val="both"/>
        <w:rPr>
          <w:color w:val="auto"/>
          <w:sz w:val="20"/>
          <w:szCs w:val="20"/>
        </w:rPr>
      </w:pPr>
    </w:p>
    <w:p w14:paraId="77632BB7" w14:textId="76DC3421" w:rsidR="00C05D87" w:rsidRPr="00E239E9" w:rsidRDefault="00105D56" w:rsidP="008A4819">
      <w:pPr>
        <w:pStyle w:val="Default"/>
        <w:spacing w:line="360" w:lineRule="auto"/>
        <w:jc w:val="both"/>
        <w:rPr>
          <w:color w:val="auto"/>
          <w:sz w:val="20"/>
          <w:szCs w:val="20"/>
        </w:rPr>
      </w:pPr>
      <w:r w:rsidRPr="00E239E9">
        <w:rPr>
          <w:color w:val="auto"/>
          <w:sz w:val="20"/>
          <w:szCs w:val="20"/>
        </w:rPr>
        <w:t>The cut off time for nominations will be announced during the AGM.</w:t>
      </w:r>
    </w:p>
    <w:p w14:paraId="1AE4CAE7" w14:textId="4D6175BD" w:rsidR="00A01818" w:rsidRPr="00E239E9" w:rsidRDefault="00A01818" w:rsidP="008A4819">
      <w:pPr>
        <w:pStyle w:val="Default"/>
        <w:spacing w:line="360" w:lineRule="auto"/>
        <w:jc w:val="both"/>
        <w:rPr>
          <w:color w:val="auto"/>
          <w:sz w:val="20"/>
          <w:szCs w:val="20"/>
        </w:rPr>
      </w:pPr>
      <w:r w:rsidRPr="00E239E9">
        <w:rPr>
          <w:color w:val="auto"/>
          <w:sz w:val="20"/>
          <w:szCs w:val="20"/>
        </w:rPr>
        <w:t>Online attendees can nominate themselves</w:t>
      </w:r>
      <w:r w:rsidR="00105D56" w:rsidRPr="00E239E9">
        <w:rPr>
          <w:color w:val="auto"/>
          <w:sz w:val="20"/>
          <w:szCs w:val="20"/>
        </w:rPr>
        <w:t xml:space="preserve"> to become a </w:t>
      </w:r>
      <w:r w:rsidR="00AF563A" w:rsidRPr="00E239E9">
        <w:rPr>
          <w:color w:val="auto"/>
          <w:sz w:val="20"/>
          <w:szCs w:val="20"/>
        </w:rPr>
        <w:t>director</w:t>
      </w:r>
      <w:r w:rsidR="00105D56" w:rsidRPr="00E239E9">
        <w:rPr>
          <w:color w:val="auto"/>
          <w:sz w:val="20"/>
          <w:szCs w:val="20"/>
        </w:rPr>
        <w:t>.</w:t>
      </w:r>
      <w:r w:rsidR="00BE295C" w:rsidRPr="00E239E9">
        <w:rPr>
          <w:color w:val="auto"/>
          <w:sz w:val="20"/>
          <w:szCs w:val="20"/>
        </w:rPr>
        <w:t xml:space="preserve"> It is recommended that online attendees who wish to nominate themselves as a </w:t>
      </w:r>
      <w:r w:rsidR="00AF563A" w:rsidRPr="00E239E9">
        <w:rPr>
          <w:color w:val="auto"/>
          <w:sz w:val="20"/>
          <w:szCs w:val="20"/>
        </w:rPr>
        <w:t>director</w:t>
      </w:r>
      <w:r w:rsidR="00BE295C" w:rsidRPr="00E239E9">
        <w:rPr>
          <w:color w:val="auto"/>
          <w:sz w:val="20"/>
          <w:szCs w:val="20"/>
        </w:rPr>
        <w:t xml:space="preserve"> submit a Consent to Act form to </w:t>
      </w:r>
      <w:hyperlink r:id="rId13" w:history="1">
        <w:r w:rsidR="000F5B8C" w:rsidRPr="00E239E9">
          <w:rPr>
            <w:rStyle w:val="Hyperlink"/>
            <w:sz w:val="20"/>
            <w:szCs w:val="20"/>
          </w:rPr>
          <w:t>governance@gumala.com.au</w:t>
        </w:r>
      </w:hyperlink>
      <w:r w:rsidR="000F5B8C" w:rsidRPr="00E239E9">
        <w:rPr>
          <w:color w:val="auto"/>
          <w:sz w:val="20"/>
          <w:szCs w:val="20"/>
        </w:rPr>
        <w:t xml:space="preserve"> to later than 9am on the day of the AGM. </w:t>
      </w:r>
      <w:r w:rsidR="00105D56" w:rsidRPr="00E239E9">
        <w:rPr>
          <w:color w:val="auto"/>
          <w:sz w:val="20"/>
          <w:szCs w:val="20"/>
        </w:rPr>
        <w:t xml:space="preserve"> </w:t>
      </w:r>
    </w:p>
    <w:p w14:paraId="41C5E148" w14:textId="77777777" w:rsidR="008D750A" w:rsidRPr="00E239E9" w:rsidRDefault="008D750A" w:rsidP="00140BB4">
      <w:pPr>
        <w:spacing w:after="0" w:line="360" w:lineRule="auto"/>
        <w:rPr>
          <w:rFonts w:ascii="Arial" w:hAnsi="Arial" w:cs="Arial"/>
          <w:b/>
          <w:color w:val="9D2402"/>
          <w:sz w:val="20"/>
          <w:szCs w:val="20"/>
        </w:rPr>
      </w:pPr>
    </w:p>
    <w:p w14:paraId="3C7A6308" w14:textId="4A874098" w:rsidR="00140BB4" w:rsidRPr="00E239E9" w:rsidRDefault="00140BB4" w:rsidP="00140BB4">
      <w:pPr>
        <w:spacing w:after="0" w:line="360" w:lineRule="auto"/>
        <w:rPr>
          <w:rFonts w:ascii="Arial" w:hAnsi="Arial" w:cs="Arial"/>
          <w:b/>
          <w:color w:val="9D2402"/>
          <w:sz w:val="20"/>
          <w:szCs w:val="20"/>
        </w:rPr>
      </w:pPr>
      <w:r w:rsidRPr="00E239E9">
        <w:rPr>
          <w:rFonts w:ascii="Arial" w:hAnsi="Arial" w:cs="Arial"/>
          <w:b/>
          <w:color w:val="9D2402"/>
          <w:sz w:val="20"/>
          <w:szCs w:val="20"/>
        </w:rPr>
        <w:t>PROXIES AND PROXY VOTES</w:t>
      </w:r>
    </w:p>
    <w:p w14:paraId="3E35ED6B" w14:textId="77777777" w:rsidR="00140BB4" w:rsidRPr="00E239E9" w:rsidRDefault="00140BB4" w:rsidP="00140BB4">
      <w:pPr>
        <w:spacing w:after="0" w:line="360" w:lineRule="auto"/>
        <w:jc w:val="both"/>
        <w:rPr>
          <w:rFonts w:ascii="Arial" w:hAnsi="Arial" w:cs="Arial"/>
          <w:sz w:val="20"/>
          <w:szCs w:val="20"/>
        </w:rPr>
      </w:pPr>
      <w:r w:rsidRPr="00E239E9">
        <w:rPr>
          <w:rFonts w:ascii="Arial" w:hAnsi="Arial" w:cs="Arial"/>
          <w:sz w:val="20"/>
          <w:szCs w:val="20"/>
        </w:rPr>
        <w:t>Rule 7.14 of the GAC Rule Book sets out eligibility and the nomination of proxies. Schedule 1 of the Rule Book defines a proxy as follows: ‘</w:t>
      </w:r>
      <w:r w:rsidRPr="00E239E9">
        <w:rPr>
          <w:rFonts w:ascii="Arial" w:hAnsi="Arial" w:cs="Arial"/>
          <w:i/>
          <w:sz w:val="20"/>
          <w:szCs w:val="20"/>
        </w:rPr>
        <w:t xml:space="preserve">a person who has been appointed to attend, speak and vote at a general meeting on behalf of a </w:t>
      </w:r>
      <w:proofErr w:type="gramStart"/>
      <w:r w:rsidRPr="00E239E9">
        <w:rPr>
          <w:rFonts w:ascii="Arial" w:hAnsi="Arial" w:cs="Arial"/>
          <w:i/>
          <w:sz w:val="20"/>
          <w:szCs w:val="20"/>
        </w:rPr>
        <w:t>Member</w:t>
      </w:r>
      <w:proofErr w:type="gramEnd"/>
      <w:r w:rsidRPr="00E239E9">
        <w:rPr>
          <w:rFonts w:ascii="Arial" w:hAnsi="Arial" w:cs="Arial"/>
          <w:sz w:val="20"/>
          <w:szCs w:val="20"/>
        </w:rPr>
        <w:t xml:space="preserve">’. </w:t>
      </w:r>
    </w:p>
    <w:p w14:paraId="35E1EE99" w14:textId="77777777" w:rsidR="00140BB4" w:rsidRPr="00E239E9" w:rsidRDefault="00140BB4" w:rsidP="00140BB4">
      <w:pPr>
        <w:spacing w:after="0" w:line="360" w:lineRule="auto"/>
        <w:jc w:val="both"/>
        <w:rPr>
          <w:rFonts w:ascii="Arial" w:hAnsi="Arial" w:cs="Arial"/>
          <w:sz w:val="20"/>
          <w:szCs w:val="20"/>
        </w:rPr>
      </w:pPr>
      <w:r w:rsidRPr="00E239E9">
        <w:rPr>
          <w:rFonts w:ascii="Arial" w:hAnsi="Arial" w:cs="Arial"/>
          <w:sz w:val="20"/>
          <w:szCs w:val="20"/>
        </w:rPr>
        <w:t xml:space="preserve">A proxy must be over 18 years of age and does not need to be a Member of GAC. Pursuant to Rule 7.14.2(c), a </w:t>
      </w:r>
      <w:proofErr w:type="gramStart"/>
      <w:r w:rsidRPr="00E239E9">
        <w:rPr>
          <w:rFonts w:ascii="Arial" w:hAnsi="Arial" w:cs="Arial"/>
          <w:sz w:val="20"/>
          <w:szCs w:val="20"/>
        </w:rPr>
        <w:t>Member</w:t>
      </w:r>
      <w:proofErr w:type="gramEnd"/>
      <w:r w:rsidRPr="00E239E9">
        <w:rPr>
          <w:rFonts w:ascii="Arial" w:hAnsi="Arial" w:cs="Arial"/>
          <w:sz w:val="20"/>
          <w:szCs w:val="20"/>
        </w:rPr>
        <w:t xml:space="preserve"> cannot exercise more than three (3) proxy votes.</w:t>
      </w:r>
    </w:p>
    <w:p w14:paraId="554E6215" w14:textId="77777777" w:rsidR="0046515E" w:rsidRPr="00E239E9" w:rsidRDefault="0046515E" w:rsidP="00140BB4">
      <w:pPr>
        <w:spacing w:after="0" w:line="360" w:lineRule="auto"/>
        <w:jc w:val="both"/>
        <w:rPr>
          <w:rFonts w:ascii="Arial" w:hAnsi="Arial" w:cs="Arial"/>
          <w:sz w:val="20"/>
          <w:szCs w:val="20"/>
        </w:rPr>
      </w:pPr>
    </w:p>
    <w:p w14:paraId="26D3E32B" w14:textId="2FE81A88" w:rsidR="006B72E3" w:rsidRPr="00E239E9" w:rsidRDefault="006B72E3" w:rsidP="00140BB4">
      <w:pPr>
        <w:spacing w:after="0" w:line="360" w:lineRule="auto"/>
        <w:jc w:val="both"/>
        <w:rPr>
          <w:rFonts w:ascii="Arial" w:hAnsi="Arial" w:cs="Arial"/>
          <w:b/>
          <w:bCs/>
          <w:sz w:val="20"/>
          <w:szCs w:val="20"/>
        </w:rPr>
      </w:pPr>
      <w:r w:rsidRPr="00E239E9">
        <w:rPr>
          <w:rFonts w:ascii="Arial" w:hAnsi="Arial" w:cs="Arial"/>
          <w:b/>
          <w:bCs/>
          <w:sz w:val="20"/>
          <w:szCs w:val="20"/>
        </w:rPr>
        <w:t>Please note:</w:t>
      </w:r>
    </w:p>
    <w:p w14:paraId="064E434A" w14:textId="6455531A" w:rsidR="00FB3015" w:rsidRPr="00E239E9" w:rsidRDefault="0046515E" w:rsidP="00140BB4">
      <w:pPr>
        <w:spacing w:after="0" w:line="360" w:lineRule="auto"/>
        <w:jc w:val="both"/>
        <w:rPr>
          <w:rFonts w:ascii="Arial" w:hAnsi="Arial" w:cs="Arial"/>
          <w:sz w:val="20"/>
          <w:szCs w:val="20"/>
        </w:rPr>
      </w:pPr>
      <w:r w:rsidRPr="00E239E9">
        <w:rPr>
          <w:rFonts w:ascii="Arial" w:hAnsi="Arial" w:cs="Arial"/>
          <w:sz w:val="20"/>
          <w:szCs w:val="20"/>
        </w:rPr>
        <w:t xml:space="preserve">In person attendees are eligible to hold proxies. </w:t>
      </w:r>
    </w:p>
    <w:p w14:paraId="7DAC75D6" w14:textId="6C897E59" w:rsidR="0046515E" w:rsidRPr="00E239E9" w:rsidRDefault="0046515E" w:rsidP="00140BB4">
      <w:pPr>
        <w:spacing w:after="0" w:line="360" w:lineRule="auto"/>
        <w:jc w:val="both"/>
        <w:rPr>
          <w:rFonts w:ascii="Arial" w:hAnsi="Arial" w:cs="Arial"/>
          <w:sz w:val="20"/>
          <w:szCs w:val="20"/>
        </w:rPr>
      </w:pPr>
      <w:r w:rsidRPr="00E239E9">
        <w:rPr>
          <w:rFonts w:ascii="Arial" w:hAnsi="Arial" w:cs="Arial"/>
          <w:sz w:val="20"/>
          <w:szCs w:val="20"/>
        </w:rPr>
        <w:t xml:space="preserve">Online attendees are </w:t>
      </w:r>
      <w:r w:rsidRPr="00E239E9">
        <w:rPr>
          <w:rFonts w:ascii="Arial" w:hAnsi="Arial" w:cs="Arial"/>
          <w:sz w:val="20"/>
          <w:szCs w:val="20"/>
          <w:u w:val="single"/>
        </w:rPr>
        <w:t>not</w:t>
      </w:r>
      <w:r w:rsidRPr="00E239E9">
        <w:rPr>
          <w:rFonts w:ascii="Arial" w:hAnsi="Arial" w:cs="Arial"/>
          <w:sz w:val="20"/>
          <w:szCs w:val="20"/>
        </w:rPr>
        <w:t xml:space="preserve"> eligible to hold proxies. </w:t>
      </w:r>
    </w:p>
    <w:p w14:paraId="6E40BB5F" w14:textId="77777777" w:rsidR="00DB5BF2" w:rsidRPr="00E239E9" w:rsidRDefault="00DB5BF2" w:rsidP="00DB5BF2">
      <w:pPr>
        <w:spacing w:after="0" w:line="240" w:lineRule="auto"/>
        <w:jc w:val="both"/>
        <w:rPr>
          <w:rFonts w:ascii="Arial" w:hAnsi="Arial" w:cs="Arial"/>
          <w:sz w:val="20"/>
          <w:szCs w:val="20"/>
          <w:u w:val="single"/>
        </w:rPr>
      </w:pPr>
    </w:p>
    <w:p w14:paraId="5E5E22A8" w14:textId="6B0816B6" w:rsidR="00DB5BF2" w:rsidRPr="00E239E9" w:rsidRDefault="000455F6" w:rsidP="00E72171">
      <w:pPr>
        <w:spacing w:after="0" w:line="360" w:lineRule="auto"/>
        <w:jc w:val="both"/>
        <w:rPr>
          <w:rFonts w:ascii="Arial" w:hAnsi="Arial" w:cs="Arial"/>
          <w:sz w:val="20"/>
          <w:szCs w:val="20"/>
        </w:rPr>
      </w:pPr>
      <w:r w:rsidRPr="00E239E9">
        <w:rPr>
          <w:rFonts w:ascii="Arial" w:hAnsi="Arial" w:cs="Arial"/>
          <w:sz w:val="20"/>
          <w:szCs w:val="20"/>
          <w:u w:val="single"/>
        </w:rPr>
        <w:t>P</w:t>
      </w:r>
      <w:r w:rsidR="00DB5BF2" w:rsidRPr="00E239E9">
        <w:rPr>
          <w:rFonts w:ascii="Arial" w:hAnsi="Arial" w:cs="Arial"/>
          <w:sz w:val="20"/>
          <w:szCs w:val="20"/>
          <w:u w:val="single"/>
        </w:rPr>
        <w:t>roxy appointment</w:t>
      </w:r>
      <w:r w:rsidR="00140BB4" w:rsidRPr="00E239E9">
        <w:rPr>
          <w:rFonts w:ascii="Arial" w:hAnsi="Arial" w:cs="Arial"/>
          <w:sz w:val="20"/>
          <w:szCs w:val="20"/>
          <w:u w:val="single"/>
        </w:rPr>
        <w:t>:</w:t>
      </w:r>
      <w:r w:rsidR="00140BB4" w:rsidRPr="00E239E9">
        <w:rPr>
          <w:rFonts w:ascii="Arial" w:hAnsi="Arial" w:cs="Arial"/>
          <w:sz w:val="20"/>
          <w:szCs w:val="20"/>
        </w:rPr>
        <w:t xml:space="preserve"> </w:t>
      </w:r>
    </w:p>
    <w:p w14:paraId="73C029E7" w14:textId="7BB63B9F" w:rsidR="00140BB4" w:rsidRPr="00E239E9" w:rsidRDefault="675B5A73" w:rsidP="00140BB4">
      <w:pPr>
        <w:spacing w:after="0" w:line="360" w:lineRule="auto"/>
        <w:jc w:val="both"/>
        <w:rPr>
          <w:rFonts w:ascii="Arial" w:hAnsi="Arial" w:cs="Arial"/>
          <w:sz w:val="20"/>
          <w:szCs w:val="20"/>
        </w:rPr>
      </w:pPr>
      <w:r w:rsidRPr="00E239E9">
        <w:rPr>
          <w:rFonts w:ascii="Arial" w:hAnsi="Arial" w:cs="Arial"/>
          <w:sz w:val="20"/>
          <w:szCs w:val="20"/>
        </w:rPr>
        <w:t xml:space="preserve">To appoint a proxy, please complete the proxy form enclosed and send it to </w:t>
      </w:r>
      <w:r w:rsidRPr="00E239E9">
        <w:rPr>
          <w:rFonts w:ascii="Arial" w:hAnsi="Arial" w:cs="Arial"/>
          <w:b/>
          <w:bCs/>
          <w:color w:val="9D2402"/>
          <w:sz w:val="20"/>
          <w:szCs w:val="20"/>
          <w:u w:val="single"/>
        </w:rPr>
        <w:t>proxies@gumala.com.au</w:t>
      </w:r>
      <w:r w:rsidRPr="00E239E9">
        <w:rPr>
          <w:rFonts w:ascii="Arial" w:hAnsi="Arial" w:cs="Arial"/>
          <w:color w:val="9D2402"/>
          <w:sz w:val="20"/>
          <w:szCs w:val="20"/>
        </w:rPr>
        <w:t xml:space="preserve"> </w:t>
      </w:r>
      <w:r w:rsidRPr="00E239E9">
        <w:rPr>
          <w:rFonts w:ascii="Arial" w:hAnsi="Arial" w:cs="Arial"/>
          <w:sz w:val="20"/>
          <w:szCs w:val="20"/>
        </w:rPr>
        <w:t xml:space="preserve">by no later than </w:t>
      </w:r>
      <w:r w:rsidR="000455F6" w:rsidRPr="00E239E9">
        <w:rPr>
          <w:rFonts w:ascii="Arial" w:hAnsi="Arial" w:cs="Arial"/>
          <w:b/>
          <w:bCs/>
          <w:sz w:val="20"/>
          <w:szCs w:val="20"/>
        </w:rPr>
        <w:t>11.</w:t>
      </w:r>
      <w:r w:rsidR="00CD1D01" w:rsidRPr="00E239E9">
        <w:rPr>
          <w:rFonts w:ascii="Arial" w:hAnsi="Arial" w:cs="Arial"/>
          <w:b/>
          <w:bCs/>
          <w:sz w:val="20"/>
          <w:szCs w:val="20"/>
        </w:rPr>
        <w:t>59p</w:t>
      </w:r>
      <w:r w:rsidRPr="00E239E9">
        <w:rPr>
          <w:rFonts w:ascii="Arial" w:hAnsi="Arial" w:cs="Arial"/>
          <w:b/>
          <w:bCs/>
          <w:sz w:val="20"/>
          <w:szCs w:val="20"/>
        </w:rPr>
        <w:t xml:space="preserve">m on Wednesday </w:t>
      </w:r>
      <w:r w:rsidR="00443699" w:rsidRPr="00E239E9">
        <w:rPr>
          <w:rFonts w:ascii="Arial" w:hAnsi="Arial" w:cs="Arial"/>
          <w:b/>
          <w:bCs/>
          <w:sz w:val="20"/>
          <w:szCs w:val="20"/>
        </w:rPr>
        <w:t>4</w:t>
      </w:r>
      <w:r w:rsidRPr="00E239E9">
        <w:rPr>
          <w:rFonts w:ascii="Arial" w:hAnsi="Arial" w:cs="Arial"/>
          <w:b/>
          <w:bCs/>
          <w:sz w:val="20"/>
          <w:szCs w:val="20"/>
        </w:rPr>
        <w:t xml:space="preserve"> October 2023</w:t>
      </w:r>
      <w:r w:rsidRPr="00E239E9">
        <w:rPr>
          <w:rFonts w:ascii="Arial" w:hAnsi="Arial" w:cs="Arial"/>
          <w:sz w:val="20"/>
          <w:szCs w:val="20"/>
        </w:rPr>
        <w:t>.</w:t>
      </w:r>
    </w:p>
    <w:p w14:paraId="2E1482AC" w14:textId="77777777" w:rsidR="00140BB4" w:rsidRPr="00E239E9" w:rsidRDefault="00140BB4" w:rsidP="00140BB4">
      <w:pPr>
        <w:spacing w:after="0" w:line="360" w:lineRule="auto"/>
        <w:jc w:val="both"/>
        <w:rPr>
          <w:rFonts w:ascii="Arial" w:hAnsi="Arial" w:cs="Arial"/>
          <w:sz w:val="20"/>
          <w:szCs w:val="20"/>
        </w:rPr>
      </w:pPr>
      <w:r w:rsidRPr="00E239E9">
        <w:rPr>
          <w:rFonts w:ascii="Arial" w:hAnsi="Arial" w:cs="Arial"/>
          <w:sz w:val="20"/>
          <w:szCs w:val="20"/>
        </w:rPr>
        <w:t>In accordance with Rule 7.14.4, all proxies must be received by GAC at least 48 hours prior to the meeting. Proxies after this date and time will be invalid.</w:t>
      </w:r>
    </w:p>
    <w:p w14:paraId="357F0C16" w14:textId="77777777" w:rsidR="00140BB4" w:rsidRPr="00E239E9" w:rsidRDefault="00140BB4" w:rsidP="00140BB4">
      <w:pPr>
        <w:spacing w:after="0" w:line="360" w:lineRule="auto"/>
        <w:jc w:val="both"/>
        <w:rPr>
          <w:rFonts w:ascii="Arial" w:hAnsi="Arial" w:cs="Arial"/>
          <w:b/>
          <w:color w:val="9D2402"/>
          <w:sz w:val="20"/>
          <w:szCs w:val="20"/>
        </w:rPr>
      </w:pPr>
    </w:p>
    <w:p w14:paraId="63E5CEC8" w14:textId="676C0169" w:rsidR="00140BB4" w:rsidRPr="00E239E9" w:rsidRDefault="00140BB4" w:rsidP="00140BB4">
      <w:pPr>
        <w:spacing w:after="0" w:line="360" w:lineRule="auto"/>
        <w:jc w:val="both"/>
        <w:rPr>
          <w:rFonts w:ascii="Arial" w:hAnsi="Arial" w:cs="Arial"/>
          <w:b/>
          <w:color w:val="9D2402"/>
          <w:sz w:val="20"/>
          <w:szCs w:val="20"/>
        </w:rPr>
      </w:pPr>
      <w:r w:rsidRPr="00E239E9">
        <w:rPr>
          <w:rFonts w:ascii="Arial" w:hAnsi="Arial" w:cs="Arial"/>
          <w:b/>
          <w:color w:val="9D2402"/>
          <w:sz w:val="20"/>
          <w:szCs w:val="20"/>
        </w:rPr>
        <w:t>VOTING PROCESS</w:t>
      </w:r>
    </w:p>
    <w:p w14:paraId="240D8BE2" w14:textId="21902085" w:rsidR="00140BB4" w:rsidRPr="00E239E9" w:rsidRDefault="00CD1D01" w:rsidP="00E72171">
      <w:pPr>
        <w:spacing w:after="0" w:line="360" w:lineRule="auto"/>
        <w:jc w:val="both"/>
        <w:rPr>
          <w:rFonts w:ascii="Arial" w:hAnsi="Arial" w:cs="Arial"/>
          <w:bCs/>
          <w:color w:val="000000" w:themeColor="text1"/>
          <w:sz w:val="20"/>
          <w:szCs w:val="20"/>
          <w:u w:val="single"/>
        </w:rPr>
      </w:pPr>
      <w:r w:rsidRPr="00E239E9">
        <w:rPr>
          <w:rFonts w:ascii="Arial" w:hAnsi="Arial" w:cs="Arial"/>
          <w:bCs/>
          <w:color w:val="000000" w:themeColor="text1"/>
          <w:sz w:val="20"/>
          <w:szCs w:val="20"/>
          <w:u w:val="single"/>
        </w:rPr>
        <w:t>Lumi</w:t>
      </w:r>
      <w:r w:rsidR="00140BB4" w:rsidRPr="00E239E9">
        <w:rPr>
          <w:rFonts w:ascii="Arial" w:hAnsi="Arial" w:cs="Arial"/>
          <w:bCs/>
          <w:color w:val="000000" w:themeColor="text1"/>
          <w:sz w:val="20"/>
          <w:szCs w:val="20"/>
          <w:u w:val="single"/>
        </w:rPr>
        <w:t xml:space="preserve"> Voting</w:t>
      </w:r>
      <w:r w:rsidRPr="00E239E9">
        <w:rPr>
          <w:rFonts w:ascii="Arial" w:hAnsi="Arial" w:cs="Arial"/>
          <w:bCs/>
          <w:color w:val="000000" w:themeColor="text1"/>
          <w:sz w:val="20"/>
          <w:szCs w:val="20"/>
          <w:u w:val="single"/>
        </w:rPr>
        <w:t xml:space="preserve"> System</w:t>
      </w:r>
      <w:r w:rsidR="00140BB4" w:rsidRPr="00E239E9">
        <w:rPr>
          <w:rFonts w:ascii="Arial" w:hAnsi="Arial" w:cs="Arial"/>
          <w:bCs/>
          <w:color w:val="000000" w:themeColor="text1"/>
          <w:sz w:val="20"/>
          <w:szCs w:val="20"/>
          <w:u w:val="single"/>
        </w:rPr>
        <w:t xml:space="preserve">: </w:t>
      </w:r>
    </w:p>
    <w:p w14:paraId="36BC1800" w14:textId="6B49F8C3" w:rsidR="00140BB4" w:rsidRPr="00E239E9" w:rsidRDefault="00140BB4" w:rsidP="00140BB4">
      <w:pPr>
        <w:tabs>
          <w:tab w:val="left" w:pos="851"/>
        </w:tabs>
        <w:spacing w:after="0" w:line="360" w:lineRule="auto"/>
        <w:jc w:val="both"/>
        <w:rPr>
          <w:rFonts w:ascii="Arial" w:hAnsi="Arial" w:cs="Arial"/>
          <w:sz w:val="20"/>
          <w:szCs w:val="20"/>
        </w:rPr>
      </w:pPr>
      <w:proofErr w:type="spellStart"/>
      <w:r w:rsidRPr="00E239E9">
        <w:rPr>
          <w:rFonts w:ascii="Arial" w:hAnsi="Arial" w:cs="Arial"/>
          <w:sz w:val="20"/>
          <w:szCs w:val="20"/>
        </w:rPr>
        <w:t>Banjima</w:t>
      </w:r>
      <w:proofErr w:type="spellEnd"/>
      <w:r w:rsidRPr="00E239E9">
        <w:rPr>
          <w:rFonts w:ascii="Arial" w:hAnsi="Arial" w:cs="Arial"/>
          <w:sz w:val="20"/>
          <w:szCs w:val="20"/>
        </w:rPr>
        <w:t xml:space="preserve">, </w:t>
      </w:r>
      <w:proofErr w:type="spellStart"/>
      <w:r w:rsidRPr="00E239E9">
        <w:rPr>
          <w:rFonts w:ascii="Arial" w:hAnsi="Arial" w:cs="Arial"/>
          <w:sz w:val="20"/>
          <w:szCs w:val="20"/>
        </w:rPr>
        <w:t>Yinhawangka</w:t>
      </w:r>
      <w:proofErr w:type="spellEnd"/>
      <w:r w:rsidRPr="00E239E9">
        <w:rPr>
          <w:rFonts w:ascii="Arial" w:hAnsi="Arial" w:cs="Arial"/>
          <w:sz w:val="20"/>
          <w:szCs w:val="20"/>
        </w:rPr>
        <w:t xml:space="preserve"> and </w:t>
      </w:r>
      <w:proofErr w:type="spellStart"/>
      <w:r w:rsidRPr="00E239E9">
        <w:rPr>
          <w:rFonts w:ascii="Arial" w:hAnsi="Arial" w:cs="Arial"/>
          <w:sz w:val="20"/>
          <w:szCs w:val="20"/>
        </w:rPr>
        <w:t>Nyiyaparli</w:t>
      </w:r>
      <w:proofErr w:type="spellEnd"/>
      <w:r w:rsidRPr="00E239E9">
        <w:rPr>
          <w:rFonts w:ascii="Arial" w:hAnsi="Arial" w:cs="Arial"/>
          <w:sz w:val="20"/>
          <w:szCs w:val="20"/>
        </w:rPr>
        <w:t xml:space="preserve"> </w:t>
      </w:r>
      <w:r w:rsidR="00FF578F" w:rsidRPr="00E239E9">
        <w:rPr>
          <w:rFonts w:ascii="Arial" w:hAnsi="Arial" w:cs="Arial"/>
          <w:sz w:val="20"/>
          <w:szCs w:val="20"/>
        </w:rPr>
        <w:t>M</w:t>
      </w:r>
      <w:r w:rsidRPr="00E239E9">
        <w:rPr>
          <w:rFonts w:ascii="Arial" w:hAnsi="Arial" w:cs="Arial"/>
          <w:sz w:val="20"/>
          <w:szCs w:val="20"/>
        </w:rPr>
        <w:t xml:space="preserve">embers will be able to elect their directors respectively using a confidential electronic ballot via </w:t>
      </w:r>
      <w:r w:rsidR="00DB12A7" w:rsidRPr="00E239E9">
        <w:rPr>
          <w:rFonts w:ascii="Arial" w:hAnsi="Arial" w:cs="Arial"/>
          <w:b/>
          <w:bCs/>
          <w:sz w:val="20"/>
          <w:szCs w:val="20"/>
        </w:rPr>
        <w:t>Lumi voting devices provided by Gumal</w:t>
      </w:r>
      <w:r w:rsidR="00274FAE" w:rsidRPr="00E239E9">
        <w:rPr>
          <w:rFonts w:ascii="Arial" w:hAnsi="Arial" w:cs="Arial"/>
          <w:b/>
          <w:bCs/>
          <w:sz w:val="20"/>
          <w:szCs w:val="20"/>
        </w:rPr>
        <w:t>a (for in-person attendees)</w:t>
      </w:r>
      <w:r w:rsidR="00274FAE" w:rsidRPr="00E239E9">
        <w:rPr>
          <w:rFonts w:ascii="Arial" w:hAnsi="Arial" w:cs="Arial"/>
          <w:sz w:val="20"/>
          <w:szCs w:val="20"/>
        </w:rPr>
        <w:t xml:space="preserve"> </w:t>
      </w:r>
      <w:r w:rsidR="00274FAE" w:rsidRPr="00E239E9">
        <w:rPr>
          <w:rFonts w:ascii="Arial" w:hAnsi="Arial" w:cs="Arial"/>
          <w:sz w:val="20"/>
          <w:szCs w:val="20"/>
        </w:rPr>
        <w:lastRenderedPageBreak/>
        <w:t>or via</w:t>
      </w:r>
      <w:r w:rsidR="00562C1D" w:rsidRPr="00E239E9">
        <w:rPr>
          <w:rFonts w:ascii="Arial" w:hAnsi="Arial" w:cs="Arial"/>
          <w:sz w:val="20"/>
          <w:szCs w:val="20"/>
        </w:rPr>
        <w:t xml:space="preserve"> </w:t>
      </w:r>
      <w:r w:rsidR="00562C1D" w:rsidRPr="00E239E9">
        <w:rPr>
          <w:rFonts w:ascii="Arial" w:hAnsi="Arial" w:cs="Arial"/>
          <w:b/>
          <w:bCs/>
          <w:sz w:val="20"/>
          <w:szCs w:val="20"/>
        </w:rPr>
        <w:t>Lumi online platform which can be accessed on</w:t>
      </w:r>
      <w:r w:rsidR="00274FAE" w:rsidRPr="00E239E9">
        <w:rPr>
          <w:rFonts w:ascii="Arial" w:hAnsi="Arial" w:cs="Arial"/>
          <w:b/>
          <w:bCs/>
          <w:sz w:val="20"/>
          <w:szCs w:val="20"/>
        </w:rPr>
        <w:t xml:space="preserve"> Members personal electronic devices (for online attendees).</w:t>
      </w:r>
    </w:p>
    <w:p w14:paraId="68F179A3" w14:textId="77777777" w:rsidR="00140BB4" w:rsidRPr="00E239E9" w:rsidRDefault="00140BB4" w:rsidP="00140BB4">
      <w:pPr>
        <w:spacing w:after="0" w:line="360" w:lineRule="auto"/>
        <w:jc w:val="both"/>
        <w:rPr>
          <w:rFonts w:ascii="Arial" w:hAnsi="Arial" w:cs="Arial"/>
          <w:sz w:val="20"/>
          <w:szCs w:val="20"/>
        </w:rPr>
      </w:pPr>
    </w:p>
    <w:p w14:paraId="12D4408D" w14:textId="77777777" w:rsidR="00140BB4" w:rsidRPr="00E239E9" w:rsidRDefault="00140BB4" w:rsidP="00140BB4">
      <w:pPr>
        <w:spacing w:after="0" w:line="360" w:lineRule="auto"/>
        <w:jc w:val="both"/>
        <w:rPr>
          <w:rFonts w:ascii="Arial" w:hAnsi="Arial" w:cs="Arial"/>
          <w:sz w:val="20"/>
          <w:szCs w:val="20"/>
        </w:rPr>
      </w:pPr>
      <w:r w:rsidRPr="00E239E9">
        <w:rPr>
          <w:rFonts w:ascii="Arial" w:hAnsi="Arial" w:cs="Arial"/>
          <w:sz w:val="20"/>
          <w:szCs w:val="20"/>
        </w:rPr>
        <w:t>GAC is adopting the ‘first past the post’ voting system (or simple majority) in which the person with the highest two (2) number of formal votes is elected for a two-year term.</w:t>
      </w:r>
    </w:p>
    <w:p w14:paraId="0AB5E70D" w14:textId="405CA68D" w:rsidR="00140BB4" w:rsidRPr="00E239E9" w:rsidRDefault="00140BB4" w:rsidP="00140BB4">
      <w:pPr>
        <w:spacing w:after="0" w:line="360" w:lineRule="auto"/>
        <w:jc w:val="both"/>
        <w:rPr>
          <w:rFonts w:ascii="Arial" w:hAnsi="Arial" w:cs="Arial"/>
          <w:sz w:val="20"/>
          <w:szCs w:val="20"/>
        </w:rPr>
      </w:pPr>
      <w:r w:rsidRPr="00E239E9">
        <w:rPr>
          <w:rFonts w:ascii="Arial" w:hAnsi="Arial" w:cs="Arial"/>
          <w:sz w:val="20"/>
          <w:szCs w:val="20"/>
        </w:rPr>
        <w:t>Scrutineers to observe are not required as the electronic voting system is transparent and not counted manually by staff but automatically tallied by the voting system. Where there are any disputes, the Chair of the meeting will make a final decision. The outcome of the vote will occur at the end of the AGM.</w:t>
      </w:r>
    </w:p>
    <w:p w14:paraId="1E32502A" w14:textId="77777777" w:rsidR="00E3544E" w:rsidRPr="00E239E9" w:rsidRDefault="00E3544E" w:rsidP="008A4819">
      <w:pPr>
        <w:pStyle w:val="Default"/>
        <w:spacing w:line="360" w:lineRule="auto"/>
        <w:jc w:val="both"/>
        <w:rPr>
          <w:color w:val="auto"/>
          <w:sz w:val="20"/>
          <w:szCs w:val="20"/>
        </w:rPr>
      </w:pPr>
    </w:p>
    <w:p w14:paraId="046932A9" w14:textId="567E7BBC" w:rsidR="00140BB4" w:rsidRPr="00E239E9" w:rsidRDefault="00140BB4" w:rsidP="008A4819">
      <w:pPr>
        <w:pStyle w:val="Default"/>
        <w:spacing w:line="360" w:lineRule="auto"/>
        <w:jc w:val="both"/>
        <w:rPr>
          <w:color w:val="auto"/>
          <w:sz w:val="20"/>
          <w:szCs w:val="20"/>
        </w:rPr>
      </w:pPr>
      <w:r w:rsidRPr="00E239E9">
        <w:rPr>
          <w:color w:val="auto"/>
          <w:sz w:val="20"/>
          <w:szCs w:val="20"/>
        </w:rPr>
        <w:t xml:space="preserve">GAC staff members who are NOT Traditional Owners will </w:t>
      </w:r>
      <w:r w:rsidR="00DB12A7" w:rsidRPr="00E239E9">
        <w:rPr>
          <w:color w:val="auto"/>
          <w:sz w:val="20"/>
          <w:szCs w:val="20"/>
        </w:rPr>
        <w:t>be involved in</w:t>
      </w:r>
      <w:r w:rsidR="0022070E" w:rsidRPr="00E239E9">
        <w:rPr>
          <w:color w:val="auto"/>
          <w:sz w:val="20"/>
          <w:szCs w:val="20"/>
        </w:rPr>
        <w:t xml:space="preserve"> </w:t>
      </w:r>
      <w:proofErr w:type="spellStart"/>
      <w:r w:rsidR="0022070E" w:rsidRPr="00E239E9">
        <w:rPr>
          <w:color w:val="auto"/>
          <w:sz w:val="20"/>
          <w:szCs w:val="20"/>
        </w:rPr>
        <w:t>finali</w:t>
      </w:r>
      <w:r w:rsidR="00E3544E" w:rsidRPr="00E239E9">
        <w:rPr>
          <w:color w:val="auto"/>
          <w:sz w:val="20"/>
          <w:szCs w:val="20"/>
        </w:rPr>
        <w:t>s</w:t>
      </w:r>
      <w:r w:rsidR="0022070E" w:rsidRPr="00E239E9">
        <w:rPr>
          <w:color w:val="auto"/>
          <w:sz w:val="20"/>
          <w:szCs w:val="20"/>
        </w:rPr>
        <w:t>ing</w:t>
      </w:r>
      <w:proofErr w:type="spellEnd"/>
      <w:r w:rsidR="0022070E" w:rsidRPr="00E239E9">
        <w:rPr>
          <w:color w:val="auto"/>
          <w:sz w:val="20"/>
          <w:szCs w:val="20"/>
        </w:rPr>
        <w:t xml:space="preserve"> the election outcome via the Lumi </w:t>
      </w:r>
      <w:r w:rsidR="00D62063" w:rsidRPr="00E239E9">
        <w:rPr>
          <w:color w:val="auto"/>
          <w:sz w:val="20"/>
          <w:szCs w:val="20"/>
        </w:rPr>
        <w:t>system</w:t>
      </w:r>
      <w:r w:rsidR="0022070E" w:rsidRPr="00E239E9">
        <w:rPr>
          <w:color w:val="auto"/>
          <w:sz w:val="20"/>
          <w:szCs w:val="20"/>
        </w:rPr>
        <w:t>.</w:t>
      </w:r>
      <w:r w:rsidRPr="00E239E9">
        <w:rPr>
          <w:color w:val="auto"/>
          <w:sz w:val="20"/>
          <w:szCs w:val="20"/>
        </w:rPr>
        <w:t xml:space="preserve"> Where there are any disputes, the Chair of the meeting will make a final decision. The outcome of the vote will occur at the end of the AGM.</w:t>
      </w:r>
    </w:p>
    <w:p w14:paraId="08A5A333" w14:textId="77777777" w:rsidR="008A4819" w:rsidRPr="00E239E9" w:rsidRDefault="008A4819" w:rsidP="000602A5">
      <w:pPr>
        <w:pStyle w:val="Default"/>
        <w:jc w:val="both"/>
        <w:rPr>
          <w:color w:val="auto"/>
          <w:sz w:val="20"/>
          <w:szCs w:val="20"/>
        </w:rPr>
      </w:pPr>
    </w:p>
    <w:p w14:paraId="571DD016" w14:textId="77777777" w:rsidR="00AC4193" w:rsidRPr="00E239E9" w:rsidRDefault="00AC4193" w:rsidP="008A4819">
      <w:pPr>
        <w:spacing w:after="0" w:line="360" w:lineRule="auto"/>
        <w:jc w:val="both"/>
        <w:rPr>
          <w:rFonts w:ascii="Arial" w:hAnsi="Arial" w:cs="Arial"/>
          <w:b/>
          <w:color w:val="9D2402"/>
          <w:sz w:val="20"/>
          <w:szCs w:val="20"/>
        </w:rPr>
      </w:pPr>
      <w:r w:rsidRPr="00E239E9">
        <w:rPr>
          <w:rFonts w:ascii="Arial" w:hAnsi="Arial" w:cs="Arial"/>
          <w:b/>
          <w:color w:val="9D2402"/>
          <w:sz w:val="20"/>
          <w:szCs w:val="20"/>
        </w:rPr>
        <w:t>KIDS</w:t>
      </w:r>
      <w:r w:rsidR="00D04785" w:rsidRPr="00E239E9">
        <w:rPr>
          <w:rFonts w:ascii="Arial" w:hAnsi="Arial" w:cs="Arial"/>
          <w:b/>
          <w:color w:val="9D2402"/>
          <w:sz w:val="20"/>
          <w:szCs w:val="20"/>
        </w:rPr>
        <w:t>’</w:t>
      </w:r>
      <w:r w:rsidRPr="00E239E9">
        <w:rPr>
          <w:rFonts w:ascii="Arial" w:hAnsi="Arial" w:cs="Arial"/>
          <w:b/>
          <w:color w:val="9D2402"/>
          <w:sz w:val="20"/>
          <w:szCs w:val="20"/>
        </w:rPr>
        <w:t xml:space="preserve"> ACTIVITIES</w:t>
      </w:r>
    </w:p>
    <w:p w14:paraId="2DC4C50B" w14:textId="4A9A5939" w:rsidR="00AC4193" w:rsidRPr="00E239E9" w:rsidRDefault="00AC4193" w:rsidP="008A4819">
      <w:pPr>
        <w:spacing w:after="0" w:line="360" w:lineRule="auto"/>
        <w:jc w:val="both"/>
        <w:rPr>
          <w:rFonts w:ascii="Arial" w:hAnsi="Arial" w:cs="Arial"/>
          <w:sz w:val="20"/>
          <w:szCs w:val="20"/>
        </w:rPr>
      </w:pPr>
      <w:r w:rsidRPr="00E239E9">
        <w:rPr>
          <w:rFonts w:ascii="Arial" w:hAnsi="Arial" w:cs="Arial"/>
          <w:sz w:val="20"/>
          <w:szCs w:val="20"/>
        </w:rPr>
        <w:t>Children’s activities will be provided, upstairs in the Jimblebar room.</w:t>
      </w:r>
    </w:p>
    <w:p w14:paraId="1E5DA970" w14:textId="77777777" w:rsidR="008A4819" w:rsidRPr="00E239E9" w:rsidRDefault="008A4819" w:rsidP="000602A5">
      <w:pPr>
        <w:spacing w:after="0" w:line="240" w:lineRule="auto"/>
        <w:jc w:val="both"/>
        <w:rPr>
          <w:rFonts w:ascii="Arial" w:hAnsi="Arial" w:cs="Arial"/>
          <w:sz w:val="20"/>
          <w:szCs w:val="20"/>
        </w:rPr>
      </w:pPr>
    </w:p>
    <w:p w14:paraId="70C803CC" w14:textId="77777777" w:rsidR="00AC4193" w:rsidRPr="00E239E9" w:rsidRDefault="00AC4193" w:rsidP="008A4819">
      <w:pPr>
        <w:pStyle w:val="Default"/>
        <w:spacing w:line="360" w:lineRule="auto"/>
        <w:jc w:val="both"/>
        <w:rPr>
          <w:b/>
          <w:color w:val="9D2402"/>
          <w:sz w:val="20"/>
          <w:szCs w:val="20"/>
        </w:rPr>
      </w:pPr>
      <w:bookmarkStart w:id="2" w:name="_Hlk58417632"/>
      <w:r w:rsidRPr="00E239E9">
        <w:rPr>
          <w:b/>
          <w:color w:val="9D2402"/>
          <w:sz w:val="20"/>
          <w:szCs w:val="20"/>
        </w:rPr>
        <w:t>PAYMENTS</w:t>
      </w:r>
    </w:p>
    <w:p w14:paraId="4330AA14" w14:textId="1C3F66C5" w:rsidR="001F1F1E" w:rsidRPr="00E239E9" w:rsidRDefault="001F1F1E" w:rsidP="008A4819">
      <w:pPr>
        <w:spacing w:after="0" w:line="360" w:lineRule="auto"/>
        <w:jc w:val="both"/>
        <w:rPr>
          <w:rFonts w:ascii="Arial" w:hAnsi="Arial" w:cs="Arial"/>
          <w:sz w:val="20"/>
          <w:szCs w:val="20"/>
        </w:rPr>
      </w:pPr>
      <w:r w:rsidRPr="00E239E9">
        <w:rPr>
          <w:rFonts w:ascii="Arial" w:hAnsi="Arial" w:cs="Arial"/>
          <w:sz w:val="20"/>
          <w:szCs w:val="20"/>
        </w:rPr>
        <w:t xml:space="preserve">Please refer to </w:t>
      </w:r>
      <w:r w:rsidR="00507149" w:rsidRPr="00E239E9">
        <w:rPr>
          <w:rFonts w:ascii="Arial" w:hAnsi="Arial" w:cs="Arial"/>
          <w:sz w:val="20"/>
          <w:szCs w:val="20"/>
        </w:rPr>
        <w:t xml:space="preserve">the </w:t>
      </w:r>
      <w:r w:rsidR="003C596A" w:rsidRPr="00E239E9">
        <w:rPr>
          <w:rFonts w:ascii="Arial" w:hAnsi="Arial" w:cs="Arial"/>
          <w:i/>
          <w:iCs/>
          <w:sz w:val="20"/>
          <w:szCs w:val="20"/>
        </w:rPr>
        <w:t>Information on Reimbursement of Costs</w:t>
      </w:r>
      <w:r w:rsidR="003C596A" w:rsidRPr="00E239E9">
        <w:rPr>
          <w:rFonts w:ascii="Arial" w:hAnsi="Arial" w:cs="Arial"/>
          <w:sz w:val="20"/>
          <w:szCs w:val="20"/>
        </w:rPr>
        <w:t xml:space="preserve"> form</w:t>
      </w:r>
      <w:r w:rsidR="00507149" w:rsidRPr="00E239E9">
        <w:rPr>
          <w:rFonts w:ascii="Arial" w:hAnsi="Arial" w:cs="Arial"/>
          <w:sz w:val="20"/>
          <w:szCs w:val="20"/>
        </w:rPr>
        <w:t xml:space="preserve"> for information on travel</w:t>
      </w:r>
      <w:r w:rsidR="00CA6687" w:rsidRPr="00E239E9">
        <w:rPr>
          <w:rFonts w:ascii="Arial" w:hAnsi="Arial" w:cs="Arial"/>
          <w:sz w:val="20"/>
          <w:szCs w:val="20"/>
        </w:rPr>
        <w:t xml:space="preserve">, </w:t>
      </w:r>
      <w:r w:rsidR="005C167D" w:rsidRPr="00E239E9">
        <w:rPr>
          <w:rFonts w:ascii="Arial" w:hAnsi="Arial" w:cs="Arial"/>
          <w:sz w:val="20"/>
          <w:szCs w:val="20"/>
        </w:rPr>
        <w:t>meal,</w:t>
      </w:r>
      <w:r w:rsidR="00507149" w:rsidRPr="00E239E9">
        <w:rPr>
          <w:rFonts w:ascii="Arial" w:hAnsi="Arial" w:cs="Arial"/>
          <w:sz w:val="20"/>
          <w:szCs w:val="20"/>
        </w:rPr>
        <w:t xml:space="preserve"> and accommodation payments</w:t>
      </w:r>
      <w:r w:rsidR="00C256A8" w:rsidRPr="00E239E9">
        <w:rPr>
          <w:rFonts w:ascii="Arial" w:hAnsi="Arial" w:cs="Arial"/>
          <w:sz w:val="20"/>
          <w:szCs w:val="20"/>
        </w:rPr>
        <w:t>.</w:t>
      </w:r>
    </w:p>
    <w:bookmarkEnd w:id="2"/>
    <w:p w14:paraId="2AD24F8E" w14:textId="71C140B9" w:rsidR="00AC4193" w:rsidRPr="00E239E9" w:rsidRDefault="00AC4193" w:rsidP="008A4819">
      <w:pPr>
        <w:spacing w:before="240" w:after="0" w:line="360" w:lineRule="auto"/>
        <w:jc w:val="both"/>
        <w:rPr>
          <w:rFonts w:ascii="Arial" w:hAnsi="Arial" w:cs="Arial"/>
          <w:b/>
          <w:color w:val="9D2402"/>
          <w:sz w:val="20"/>
          <w:szCs w:val="20"/>
        </w:rPr>
      </w:pPr>
      <w:r w:rsidRPr="00E239E9">
        <w:rPr>
          <w:rFonts w:ascii="Arial" w:hAnsi="Arial" w:cs="Arial"/>
          <w:b/>
          <w:color w:val="9D2402"/>
          <w:sz w:val="20"/>
          <w:szCs w:val="20"/>
        </w:rPr>
        <w:t>MEMBERS CODE OF CONDUCT</w:t>
      </w:r>
    </w:p>
    <w:p w14:paraId="6142B1F5" w14:textId="1A34FEDC" w:rsidR="00AC4193" w:rsidRPr="00E239E9" w:rsidRDefault="00AC4193" w:rsidP="008A4819">
      <w:pPr>
        <w:pStyle w:val="Default"/>
        <w:spacing w:line="360" w:lineRule="auto"/>
        <w:jc w:val="both"/>
        <w:rPr>
          <w:color w:val="auto"/>
          <w:sz w:val="20"/>
          <w:szCs w:val="20"/>
        </w:rPr>
      </w:pPr>
      <w:r w:rsidRPr="00E239E9">
        <w:rPr>
          <w:color w:val="auto"/>
          <w:sz w:val="20"/>
          <w:szCs w:val="20"/>
        </w:rPr>
        <w:t xml:space="preserve">At group meetings, everyone has the right to feel safe and comfortable. Issues will be resolved through discussion, </w:t>
      </w:r>
      <w:r w:rsidR="005C167D" w:rsidRPr="00E239E9">
        <w:rPr>
          <w:color w:val="auto"/>
          <w:sz w:val="20"/>
          <w:szCs w:val="20"/>
        </w:rPr>
        <w:t>consensus,</w:t>
      </w:r>
      <w:r w:rsidRPr="00E239E9">
        <w:rPr>
          <w:color w:val="auto"/>
          <w:sz w:val="20"/>
          <w:szCs w:val="20"/>
        </w:rPr>
        <w:t xml:space="preserve"> and civil debate. Shouting, bad language, bullying or aggressive </w:t>
      </w:r>
      <w:r w:rsidR="00107126" w:rsidRPr="00E239E9">
        <w:rPr>
          <w:color w:val="auto"/>
          <w:sz w:val="20"/>
          <w:szCs w:val="20"/>
        </w:rPr>
        <w:t>behavior</w:t>
      </w:r>
      <w:r w:rsidRPr="00E239E9">
        <w:rPr>
          <w:color w:val="auto"/>
          <w:sz w:val="20"/>
          <w:szCs w:val="20"/>
        </w:rPr>
        <w:t xml:space="preserve"> will not be tolerated. </w:t>
      </w:r>
    </w:p>
    <w:p w14:paraId="56B1E6C2" w14:textId="2C6FCFC1" w:rsidR="00AC4193" w:rsidRPr="00E239E9" w:rsidRDefault="00AC4193" w:rsidP="008A4819">
      <w:pPr>
        <w:pStyle w:val="Default"/>
        <w:spacing w:before="240" w:line="360" w:lineRule="auto"/>
        <w:jc w:val="both"/>
        <w:rPr>
          <w:color w:val="auto"/>
          <w:sz w:val="20"/>
          <w:szCs w:val="20"/>
        </w:rPr>
      </w:pPr>
      <w:r w:rsidRPr="00E239E9">
        <w:rPr>
          <w:color w:val="auto"/>
          <w:sz w:val="20"/>
          <w:szCs w:val="20"/>
        </w:rPr>
        <w:t xml:space="preserve">If the above negative </w:t>
      </w:r>
      <w:r w:rsidR="00107126" w:rsidRPr="00E239E9">
        <w:rPr>
          <w:color w:val="auto"/>
          <w:sz w:val="20"/>
          <w:szCs w:val="20"/>
        </w:rPr>
        <w:t>behavior</w:t>
      </w:r>
      <w:r w:rsidRPr="00E239E9">
        <w:rPr>
          <w:color w:val="auto"/>
          <w:sz w:val="20"/>
          <w:szCs w:val="20"/>
        </w:rPr>
        <w:t xml:space="preserve"> occurs, the Chair of the meeting will request the speaker to desist and return to their seat. Where the speaker continually refuses to behave</w:t>
      </w:r>
      <w:r w:rsidR="00AA0189" w:rsidRPr="00E239E9">
        <w:rPr>
          <w:color w:val="auto"/>
          <w:sz w:val="20"/>
          <w:szCs w:val="20"/>
        </w:rPr>
        <w:t>,</w:t>
      </w:r>
      <w:r w:rsidRPr="00E239E9">
        <w:rPr>
          <w:color w:val="auto"/>
          <w:sz w:val="20"/>
          <w:szCs w:val="20"/>
        </w:rPr>
        <w:t xml:space="preserve"> they will be issued a warning that they may be asked to leave the meeting should their </w:t>
      </w:r>
      <w:r w:rsidR="00D12E64" w:rsidRPr="00E239E9">
        <w:rPr>
          <w:color w:val="auto"/>
          <w:sz w:val="20"/>
          <w:szCs w:val="20"/>
        </w:rPr>
        <w:t>behavior</w:t>
      </w:r>
      <w:r w:rsidRPr="00E239E9">
        <w:rPr>
          <w:color w:val="auto"/>
          <w:sz w:val="20"/>
          <w:szCs w:val="20"/>
        </w:rPr>
        <w:t xml:space="preserve"> continue. </w:t>
      </w:r>
    </w:p>
    <w:p w14:paraId="6E4089DB" w14:textId="323E6443" w:rsidR="00DB5BF2" w:rsidRPr="00E239E9" w:rsidRDefault="00AC4193" w:rsidP="00DB5BF2">
      <w:pPr>
        <w:spacing w:before="240" w:after="0" w:line="360" w:lineRule="auto"/>
        <w:jc w:val="both"/>
        <w:rPr>
          <w:rFonts w:ascii="Arial" w:hAnsi="Arial" w:cs="Arial"/>
          <w:sz w:val="20"/>
          <w:szCs w:val="20"/>
        </w:rPr>
      </w:pPr>
      <w:r w:rsidRPr="00E239E9">
        <w:rPr>
          <w:rFonts w:ascii="Arial" w:hAnsi="Arial" w:cs="Arial"/>
          <w:sz w:val="20"/>
          <w:szCs w:val="20"/>
        </w:rPr>
        <w:t>If their behaviour continues following this warning, they will be asked to leave the meeting. If the speaker still refuses to desist, the Chair will order power to that microphone be switched off and will request the assistance of security to remove the individual from the meeting.</w:t>
      </w:r>
    </w:p>
    <w:p w14:paraId="6C92EABA" w14:textId="77777777" w:rsidR="00F90CB1" w:rsidRPr="00E239E9" w:rsidRDefault="00F90CB1" w:rsidP="008A4819">
      <w:pPr>
        <w:pStyle w:val="Default"/>
        <w:spacing w:line="276" w:lineRule="auto"/>
        <w:jc w:val="both"/>
        <w:rPr>
          <w:b/>
          <w:color w:val="auto"/>
          <w:sz w:val="20"/>
          <w:szCs w:val="20"/>
        </w:rPr>
      </w:pPr>
    </w:p>
    <w:p w14:paraId="7E7898F2" w14:textId="5B43CAEB" w:rsidR="00AC4193" w:rsidRPr="00E239E9" w:rsidRDefault="00AC4193" w:rsidP="008A4819">
      <w:pPr>
        <w:pStyle w:val="Default"/>
        <w:spacing w:line="276" w:lineRule="auto"/>
        <w:jc w:val="both"/>
        <w:rPr>
          <w:b/>
          <w:bCs/>
          <w:color w:val="auto"/>
          <w:sz w:val="20"/>
          <w:szCs w:val="20"/>
        </w:rPr>
      </w:pPr>
      <w:r w:rsidRPr="00E239E9">
        <w:rPr>
          <w:b/>
          <w:color w:val="auto"/>
          <w:sz w:val="20"/>
          <w:szCs w:val="20"/>
        </w:rPr>
        <w:t xml:space="preserve">The GAC Rule Book states at Clause 5.4.1 and 5.4.2 - </w:t>
      </w:r>
      <w:r w:rsidRPr="00E239E9">
        <w:rPr>
          <w:b/>
          <w:bCs/>
          <w:color w:val="auto"/>
          <w:sz w:val="20"/>
          <w:szCs w:val="20"/>
        </w:rPr>
        <w:t xml:space="preserve">Members’ rights and responsibilities </w:t>
      </w:r>
    </w:p>
    <w:p w14:paraId="5F3F5AC7" w14:textId="14DD5DCA" w:rsidR="00AC4193" w:rsidRPr="00E239E9" w:rsidRDefault="00AC4193" w:rsidP="008A4819">
      <w:pPr>
        <w:pStyle w:val="Default"/>
        <w:spacing w:line="360" w:lineRule="auto"/>
        <w:jc w:val="both"/>
        <w:rPr>
          <w:color w:val="auto"/>
          <w:sz w:val="20"/>
          <w:szCs w:val="20"/>
        </w:rPr>
      </w:pPr>
      <w:r w:rsidRPr="00E239E9">
        <w:rPr>
          <w:color w:val="auto"/>
          <w:sz w:val="20"/>
          <w:szCs w:val="20"/>
        </w:rPr>
        <w:t>Members</w:t>
      </w:r>
      <w:r w:rsidR="00AA0189" w:rsidRPr="00E239E9">
        <w:rPr>
          <w:color w:val="auto"/>
          <w:sz w:val="20"/>
          <w:szCs w:val="20"/>
        </w:rPr>
        <w:t>’</w:t>
      </w:r>
      <w:r w:rsidRPr="00E239E9">
        <w:rPr>
          <w:color w:val="auto"/>
          <w:sz w:val="20"/>
          <w:szCs w:val="20"/>
        </w:rPr>
        <w:t xml:space="preserve"> rights</w:t>
      </w:r>
      <w:r w:rsidR="00CA6687" w:rsidRPr="00E239E9">
        <w:rPr>
          <w:color w:val="auto"/>
          <w:sz w:val="20"/>
          <w:szCs w:val="20"/>
        </w:rPr>
        <w:t>:</w:t>
      </w:r>
      <w:r w:rsidRPr="00E239E9">
        <w:rPr>
          <w:color w:val="auto"/>
          <w:sz w:val="20"/>
          <w:szCs w:val="20"/>
        </w:rPr>
        <w:t xml:space="preserve"> </w:t>
      </w:r>
    </w:p>
    <w:p w14:paraId="1C8A646E" w14:textId="77777777" w:rsidR="00AC4193" w:rsidRPr="00E239E9" w:rsidRDefault="00AC4193" w:rsidP="008D45DF">
      <w:pPr>
        <w:pStyle w:val="Default"/>
        <w:spacing w:line="360" w:lineRule="auto"/>
        <w:ind w:firstLine="567"/>
        <w:jc w:val="both"/>
        <w:rPr>
          <w:color w:val="auto"/>
          <w:sz w:val="20"/>
          <w:szCs w:val="20"/>
        </w:rPr>
      </w:pPr>
      <w:r w:rsidRPr="00E239E9">
        <w:rPr>
          <w:color w:val="auto"/>
          <w:sz w:val="20"/>
          <w:szCs w:val="20"/>
        </w:rPr>
        <w:t>(</w:t>
      </w:r>
      <w:proofErr w:type="spellStart"/>
      <w:r w:rsidRPr="00E239E9">
        <w:rPr>
          <w:color w:val="auto"/>
          <w:sz w:val="20"/>
          <w:szCs w:val="20"/>
        </w:rPr>
        <w:t>i</w:t>
      </w:r>
      <w:proofErr w:type="spellEnd"/>
      <w:r w:rsidRPr="00E239E9">
        <w:rPr>
          <w:color w:val="auto"/>
          <w:sz w:val="20"/>
          <w:szCs w:val="20"/>
        </w:rPr>
        <w:t xml:space="preserve">) can attend, speak and vote at a general meeting of the </w:t>
      </w:r>
      <w:proofErr w:type="gramStart"/>
      <w:r w:rsidRPr="00E239E9">
        <w:rPr>
          <w:color w:val="auto"/>
          <w:sz w:val="20"/>
          <w:szCs w:val="20"/>
        </w:rPr>
        <w:t>Corporation;</w:t>
      </w:r>
      <w:proofErr w:type="gramEnd"/>
      <w:r w:rsidRPr="00E239E9">
        <w:rPr>
          <w:color w:val="auto"/>
          <w:sz w:val="20"/>
          <w:szCs w:val="20"/>
        </w:rPr>
        <w:t xml:space="preserve"> </w:t>
      </w:r>
    </w:p>
    <w:p w14:paraId="043B9C2B" w14:textId="77777777" w:rsidR="00AC4193" w:rsidRPr="00E239E9" w:rsidRDefault="00AC4193" w:rsidP="008D45DF">
      <w:pPr>
        <w:pStyle w:val="Default"/>
        <w:spacing w:line="360" w:lineRule="auto"/>
        <w:ind w:firstLine="567"/>
        <w:jc w:val="both"/>
        <w:rPr>
          <w:color w:val="auto"/>
          <w:sz w:val="20"/>
          <w:szCs w:val="20"/>
        </w:rPr>
      </w:pPr>
      <w:r w:rsidRPr="00E239E9">
        <w:rPr>
          <w:color w:val="auto"/>
          <w:sz w:val="20"/>
          <w:szCs w:val="20"/>
        </w:rPr>
        <w:t xml:space="preserve">(ii) can be elected or appointed as a </w:t>
      </w:r>
      <w:proofErr w:type="gramStart"/>
      <w:r w:rsidR="00AA0189" w:rsidRPr="00E239E9">
        <w:rPr>
          <w:color w:val="auto"/>
          <w:sz w:val="20"/>
          <w:szCs w:val="20"/>
        </w:rPr>
        <w:t>D</w:t>
      </w:r>
      <w:r w:rsidRPr="00E239E9">
        <w:rPr>
          <w:color w:val="auto"/>
          <w:sz w:val="20"/>
          <w:szCs w:val="20"/>
        </w:rPr>
        <w:t>irector;</w:t>
      </w:r>
      <w:proofErr w:type="gramEnd"/>
      <w:r w:rsidRPr="00E239E9">
        <w:rPr>
          <w:color w:val="auto"/>
          <w:sz w:val="20"/>
          <w:szCs w:val="20"/>
        </w:rPr>
        <w:t xml:space="preserve"> </w:t>
      </w:r>
    </w:p>
    <w:p w14:paraId="7DE2C6AE" w14:textId="47D6715F" w:rsidR="00AC4193" w:rsidRPr="00E239E9" w:rsidRDefault="00AC4193" w:rsidP="008D45DF">
      <w:pPr>
        <w:pStyle w:val="Default"/>
        <w:spacing w:line="360" w:lineRule="auto"/>
        <w:ind w:left="567"/>
        <w:jc w:val="both"/>
        <w:rPr>
          <w:color w:val="auto"/>
          <w:sz w:val="20"/>
          <w:szCs w:val="20"/>
        </w:rPr>
      </w:pPr>
      <w:r w:rsidRPr="00E239E9">
        <w:rPr>
          <w:color w:val="auto"/>
          <w:sz w:val="20"/>
          <w:szCs w:val="20"/>
        </w:rPr>
        <w:t xml:space="preserve">(iii) cannot be removed as a </w:t>
      </w:r>
      <w:r w:rsidR="00AA0189" w:rsidRPr="00E239E9">
        <w:rPr>
          <w:color w:val="auto"/>
          <w:sz w:val="20"/>
          <w:szCs w:val="20"/>
        </w:rPr>
        <w:t>M</w:t>
      </w:r>
      <w:r w:rsidRPr="00E239E9">
        <w:rPr>
          <w:color w:val="auto"/>
          <w:sz w:val="20"/>
          <w:szCs w:val="20"/>
        </w:rPr>
        <w:t xml:space="preserve">ember unless the </w:t>
      </w:r>
      <w:r w:rsidR="00AA0189" w:rsidRPr="00E239E9">
        <w:rPr>
          <w:color w:val="auto"/>
          <w:sz w:val="20"/>
          <w:szCs w:val="20"/>
        </w:rPr>
        <w:t>D</w:t>
      </w:r>
      <w:r w:rsidRPr="00E239E9">
        <w:rPr>
          <w:color w:val="auto"/>
          <w:sz w:val="20"/>
          <w:szCs w:val="20"/>
        </w:rPr>
        <w:t xml:space="preserve">irectors and the </w:t>
      </w:r>
      <w:proofErr w:type="gramStart"/>
      <w:r w:rsidRPr="00E239E9">
        <w:rPr>
          <w:color w:val="auto"/>
          <w:sz w:val="20"/>
          <w:szCs w:val="20"/>
        </w:rPr>
        <w:t xml:space="preserve">Corporation </w:t>
      </w:r>
      <w:r w:rsidR="008D45DF" w:rsidRPr="00E239E9">
        <w:rPr>
          <w:color w:val="auto"/>
          <w:sz w:val="20"/>
          <w:szCs w:val="20"/>
        </w:rPr>
        <w:t xml:space="preserve"> </w:t>
      </w:r>
      <w:r w:rsidRPr="00E239E9">
        <w:rPr>
          <w:color w:val="auto"/>
          <w:sz w:val="20"/>
          <w:szCs w:val="20"/>
        </w:rPr>
        <w:t>have</w:t>
      </w:r>
      <w:proofErr w:type="gramEnd"/>
      <w:r w:rsidRPr="00E239E9">
        <w:rPr>
          <w:color w:val="auto"/>
          <w:sz w:val="20"/>
          <w:szCs w:val="20"/>
        </w:rPr>
        <w:t xml:space="preserve"> complied with rule 5.7; </w:t>
      </w:r>
    </w:p>
    <w:p w14:paraId="7FECEFBA" w14:textId="77777777" w:rsidR="00AC4193" w:rsidRPr="00E239E9" w:rsidRDefault="00AC4193" w:rsidP="008D45DF">
      <w:pPr>
        <w:pStyle w:val="Default"/>
        <w:spacing w:line="360" w:lineRule="auto"/>
        <w:ind w:left="567"/>
        <w:jc w:val="both"/>
        <w:rPr>
          <w:color w:val="auto"/>
          <w:sz w:val="20"/>
          <w:szCs w:val="20"/>
        </w:rPr>
      </w:pPr>
      <w:r w:rsidRPr="00E239E9">
        <w:rPr>
          <w:color w:val="auto"/>
          <w:sz w:val="20"/>
          <w:szCs w:val="20"/>
        </w:rPr>
        <w:t xml:space="preserve">(iv) can put forward a resolution to be voted on at a general meeting of the Corporation in accordance with rule </w:t>
      </w:r>
      <w:proofErr w:type="gramStart"/>
      <w:r w:rsidRPr="00E239E9">
        <w:rPr>
          <w:color w:val="auto"/>
          <w:sz w:val="20"/>
          <w:szCs w:val="20"/>
        </w:rPr>
        <w:t>7.6;</w:t>
      </w:r>
      <w:proofErr w:type="gramEnd"/>
      <w:r w:rsidRPr="00E239E9">
        <w:rPr>
          <w:color w:val="auto"/>
          <w:sz w:val="20"/>
          <w:szCs w:val="20"/>
        </w:rPr>
        <w:t xml:space="preserve"> </w:t>
      </w:r>
    </w:p>
    <w:p w14:paraId="3FB5AFC7" w14:textId="77777777" w:rsidR="00AC4193" w:rsidRPr="00E239E9" w:rsidRDefault="00AC4193" w:rsidP="008D45DF">
      <w:pPr>
        <w:pStyle w:val="Default"/>
        <w:spacing w:line="360" w:lineRule="auto"/>
        <w:ind w:left="567"/>
        <w:jc w:val="both"/>
        <w:rPr>
          <w:color w:val="auto"/>
          <w:sz w:val="20"/>
          <w:szCs w:val="20"/>
        </w:rPr>
      </w:pPr>
      <w:r w:rsidRPr="00E239E9">
        <w:rPr>
          <w:color w:val="auto"/>
          <w:sz w:val="20"/>
          <w:szCs w:val="20"/>
        </w:rPr>
        <w:t xml:space="preserve">(v) can ask the </w:t>
      </w:r>
      <w:r w:rsidR="00AA0189" w:rsidRPr="00E239E9">
        <w:rPr>
          <w:color w:val="auto"/>
          <w:sz w:val="20"/>
          <w:szCs w:val="20"/>
        </w:rPr>
        <w:t>D</w:t>
      </w:r>
      <w:r w:rsidRPr="00E239E9">
        <w:rPr>
          <w:color w:val="auto"/>
          <w:sz w:val="20"/>
          <w:szCs w:val="20"/>
        </w:rPr>
        <w:t xml:space="preserve">irectors to call a general meeting of the Corporation in accordance with rule </w:t>
      </w:r>
      <w:proofErr w:type="gramStart"/>
      <w:r w:rsidRPr="00E239E9">
        <w:rPr>
          <w:color w:val="auto"/>
          <w:sz w:val="20"/>
          <w:szCs w:val="20"/>
        </w:rPr>
        <w:t>7.3.2;</w:t>
      </w:r>
      <w:proofErr w:type="gramEnd"/>
      <w:r w:rsidRPr="00E239E9">
        <w:rPr>
          <w:color w:val="auto"/>
          <w:sz w:val="20"/>
          <w:szCs w:val="20"/>
        </w:rPr>
        <w:t xml:space="preserve"> </w:t>
      </w:r>
    </w:p>
    <w:p w14:paraId="38252CDA" w14:textId="77777777" w:rsidR="00AC4193" w:rsidRPr="00E239E9" w:rsidRDefault="00AC4193" w:rsidP="008D45DF">
      <w:pPr>
        <w:pStyle w:val="Default"/>
        <w:spacing w:line="360" w:lineRule="auto"/>
        <w:ind w:firstLine="567"/>
        <w:jc w:val="both"/>
        <w:rPr>
          <w:color w:val="auto"/>
          <w:sz w:val="20"/>
          <w:szCs w:val="20"/>
        </w:rPr>
      </w:pPr>
      <w:r w:rsidRPr="00E239E9">
        <w:rPr>
          <w:color w:val="auto"/>
          <w:sz w:val="20"/>
          <w:szCs w:val="20"/>
        </w:rPr>
        <w:lastRenderedPageBreak/>
        <w:t xml:space="preserve">(vi) can access the following books and records of the Corporation: </w:t>
      </w:r>
    </w:p>
    <w:p w14:paraId="05366C95" w14:textId="77777777" w:rsidR="00AC4193" w:rsidRPr="00E239E9" w:rsidRDefault="00AC4193" w:rsidP="008A4819">
      <w:pPr>
        <w:pStyle w:val="Default"/>
        <w:spacing w:line="360" w:lineRule="auto"/>
        <w:ind w:left="720" w:firstLine="720"/>
        <w:jc w:val="both"/>
        <w:rPr>
          <w:color w:val="auto"/>
          <w:sz w:val="20"/>
          <w:szCs w:val="20"/>
        </w:rPr>
      </w:pPr>
      <w:r w:rsidRPr="00E239E9">
        <w:rPr>
          <w:color w:val="auto"/>
          <w:sz w:val="20"/>
          <w:szCs w:val="20"/>
        </w:rPr>
        <w:t xml:space="preserve">(A) the register of </w:t>
      </w:r>
      <w:r w:rsidR="00AA0189" w:rsidRPr="00E239E9">
        <w:rPr>
          <w:color w:val="auto"/>
          <w:sz w:val="20"/>
          <w:szCs w:val="20"/>
        </w:rPr>
        <w:t>M</w:t>
      </w:r>
      <w:r w:rsidRPr="00E239E9">
        <w:rPr>
          <w:color w:val="auto"/>
          <w:sz w:val="20"/>
          <w:szCs w:val="20"/>
        </w:rPr>
        <w:t xml:space="preserve">embers, under rule </w:t>
      </w:r>
      <w:proofErr w:type="gramStart"/>
      <w:r w:rsidRPr="00E239E9">
        <w:rPr>
          <w:color w:val="auto"/>
          <w:sz w:val="20"/>
          <w:szCs w:val="20"/>
        </w:rPr>
        <w:t>6.5;</w:t>
      </w:r>
      <w:proofErr w:type="gramEnd"/>
      <w:r w:rsidRPr="00E239E9">
        <w:rPr>
          <w:color w:val="auto"/>
          <w:sz w:val="20"/>
          <w:szCs w:val="20"/>
        </w:rPr>
        <w:t xml:space="preserve"> </w:t>
      </w:r>
    </w:p>
    <w:p w14:paraId="13F04B40" w14:textId="77777777" w:rsidR="00AC4193" w:rsidRPr="00E239E9" w:rsidRDefault="00AC4193" w:rsidP="008A4819">
      <w:pPr>
        <w:pStyle w:val="Default"/>
        <w:spacing w:line="360" w:lineRule="auto"/>
        <w:ind w:left="720" w:firstLine="720"/>
        <w:jc w:val="both"/>
        <w:rPr>
          <w:color w:val="auto"/>
          <w:sz w:val="20"/>
          <w:szCs w:val="20"/>
        </w:rPr>
      </w:pPr>
      <w:r w:rsidRPr="00E239E9">
        <w:rPr>
          <w:color w:val="auto"/>
          <w:sz w:val="20"/>
          <w:szCs w:val="20"/>
        </w:rPr>
        <w:t xml:space="preserve">(B) the minute books, under rule </w:t>
      </w:r>
      <w:proofErr w:type="gramStart"/>
      <w:r w:rsidRPr="00E239E9">
        <w:rPr>
          <w:color w:val="auto"/>
          <w:sz w:val="20"/>
          <w:szCs w:val="20"/>
        </w:rPr>
        <w:t>14.9;</w:t>
      </w:r>
      <w:proofErr w:type="gramEnd"/>
      <w:r w:rsidRPr="00E239E9">
        <w:rPr>
          <w:color w:val="auto"/>
          <w:sz w:val="20"/>
          <w:szCs w:val="20"/>
        </w:rPr>
        <w:t xml:space="preserve"> </w:t>
      </w:r>
    </w:p>
    <w:p w14:paraId="048395CB" w14:textId="77777777" w:rsidR="00AC4193" w:rsidRPr="00E239E9" w:rsidRDefault="00AC4193" w:rsidP="008A4819">
      <w:pPr>
        <w:pStyle w:val="Default"/>
        <w:spacing w:line="360" w:lineRule="auto"/>
        <w:ind w:left="720" w:firstLine="720"/>
        <w:jc w:val="both"/>
        <w:rPr>
          <w:color w:val="auto"/>
          <w:sz w:val="20"/>
          <w:szCs w:val="20"/>
        </w:rPr>
      </w:pPr>
      <w:r w:rsidRPr="00E239E9">
        <w:rPr>
          <w:color w:val="auto"/>
          <w:sz w:val="20"/>
          <w:szCs w:val="20"/>
        </w:rPr>
        <w:t xml:space="preserve">(C) the Corporation’s Rule Book, under rule </w:t>
      </w:r>
      <w:proofErr w:type="gramStart"/>
      <w:r w:rsidRPr="00E239E9">
        <w:rPr>
          <w:color w:val="auto"/>
          <w:sz w:val="20"/>
          <w:szCs w:val="20"/>
        </w:rPr>
        <w:t>14.11;</w:t>
      </w:r>
      <w:proofErr w:type="gramEnd"/>
      <w:r w:rsidRPr="00E239E9">
        <w:rPr>
          <w:color w:val="auto"/>
          <w:sz w:val="20"/>
          <w:szCs w:val="20"/>
        </w:rPr>
        <w:t xml:space="preserve"> </w:t>
      </w:r>
    </w:p>
    <w:p w14:paraId="162497B9" w14:textId="22634013" w:rsidR="00DB5BF2" w:rsidRPr="00E239E9" w:rsidRDefault="00AC4193" w:rsidP="00F90CB1">
      <w:pPr>
        <w:pStyle w:val="Default"/>
        <w:spacing w:line="360" w:lineRule="auto"/>
        <w:ind w:left="1440"/>
        <w:jc w:val="both"/>
        <w:rPr>
          <w:color w:val="auto"/>
          <w:sz w:val="20"/>
          <w:szCs w:val="20"/>
        </w:rPr>
      </w:pPr>
      <w:r w:rsidRPr="00E239E9">
        <w:rPr>
          <w:color w:val="auto"/>
          <w:sz w:val="20"/>
          <w:szCs w:val="20"/>
        </w:rPr>
        <w:t xml:space="preserve">(D) certain reports prepared by or for the </w:t>
      </w:r>
      <w:r w:rsidR="00AA0189" w:rsidRPr="00E239E9">
        <w:rPr>
          <w:color w:val="auto"/>
          <w:sz w:val="20"/>
          <w:szCs w:val="20"/>
        </w:rPr>
        <w:t>D</w:t>
      </w:r>
      <w:r w:rsidRPr="00E239E9">
        <w:rPr>
          <w:color w:val="auto"/>
          <w:sz w:val="20"/>
          <w:szCs w:val="20"/>
        </w:rPr>
        <w:t>i</w:t>
      </w:r>
      <w:r w:rsidR="001B4955" w:rsidRPr="00E239E9">
        <w:rPr>
          <w:color w:val="auto"/>
          <w:sz w:val="20"/>
          <w:szCs w:val="20"/>
        </w:rPr>
        <w:t>rectors and the Corporation, in a</w:t>
      </w:r>
      <w:r w:rsidRPr="00E239E9">
        <w:rPr>
          <w:color w:val="auto"/>
          <w:sz w:val="20"/>
          <w:szCs w:val="20"/>
        </w:rPr>
        <w:t xml:space="preserve">ccordance with the </w:t>
      </w:r>
      <w:proofErr w:type="gramStart"/>
      <w:r w:rsidRPr="00E239E9">
        <w:rPr>
          <w:color w:val="auto"/>
          <w:sz w:val="20"/>
          <w:szCs w:val="20"/>
        </w:rPr>
        <w:t>Act;</w:t>
      </w:r>
      <w:proofErr w:type="gramEnd"/>
      <w:r w:rsidRPr="00E239E9">
        <w:rPr>
          <w:color w:val="auto"/>
          <w:sz w:val="20"/>
          <w:szCs w:val="20"/>
        </w:rPr>
        <w:t xml:space="preserve"> </w:t>
      </w:r>
    </w:p>
    <w:p w14:paraId="4B60AA26" w14:textId="20952E79" w:rsidR="00CA6687" w:rsidRPr="00E239E9" w:rsidRDefault="00CA6687" w:rsidP="008A4819">
      <w:pPr>
        <w:pStyle w:val="Default"/>
        <w:spacing w:line="360" w:lineRule="auto"/>
        <w:jc w:val="both"/>
        <w:rPr>
          <w:color w:val="auto"/>
          <w:sz w:val="20"/>
          <w:szCs w:val="20"/>
        </w:rPr>
      </w:pPr>
      <w:r w:rsidRPr="00E239E9">
        <w:rPr>
          <w:color w:val="auto"/>
          <w:sz w:val="20"/>
          <w:szCs w:val="20"/>
        </w:rPr>
        <w:t xml:space="preserve">Member responsibilities: </w:t>
      </w:r>
    </w:p>
    <w:p w14:paraId="566C4AA5" w14:textId="117257E5" w:rsidR="00CA6687" w:rsidRPr="00E239E9" w:rsidRDefault="00CA6687" w:rsidP="008A4819">
      <w:pPr>
        <w:pStyle w:val="Default"/>
        <w:spacing w:line="360" w:lineRule="auto"/>
        <w:ind w:left="720"/>
        <w:jc w:val="both"/>
        <w:rPr>
          <w:color w:val="auto"/>
          <w:sz w:val="20"/>
          <w:szCs w:val="20"/>
        </w:rPr>
      </w:pPr>
      <w:r w:rsidRPr="00E239E9">
        <w:rPr>
          <w:color w:val="auto"/>
          <w:sz w:val="20"/>
          <w:szCs w:val="20"/>
        </w:rPr>
        <w:t>(</w:t>
      </w:r>
      <w:proofErr w:type="spellStart"/>
      <w:r w:rsidR="00376562" w:rsidRPr="00E239E9">
        <w:rPr>
          <w:color w:val="auto"/>
          <w:sz w:val="20"/>
          <w:szCs w:val="20"/>
        </w:rPr>
        <w:t>i</w:t>
      </w:r>
      <w:proofErr w:type="spellEnd"/>
      <w:r w:rsidRPr="00E239E9">
        <w:rPr>
          <w:color w:val="auto"/>
          <w:sz w:val="20"/>
          <w:szCs w:val="20"/>
        </w:rPr>
        <w:t xml:space="preserve">) to comply with the Act and these </w:t>
      </w:r>
      <w:proofErr w:type="gramStart"/>
      <w:r w:rsidRPr="00E239E9">
        <w:rPr>
          <w:color w:val="auto"/>
          <w:sz w:val="20"/>
          <w:szCs w:val="20"/>
        </w:rPr>
        <w:t>rules;</w:t>
      </w:r>
      <w:proofErr w:type="gramEnd"/>
      <w:r w:rsidRPr="00E239E9">
        <w:rPr>
          <w:color w:val="auto"/>
          <w:sz w:val="20"/>
          <w:szCs w:val="20"/>
        </w:rPr>
        <w:t xml:space="preserve"> </w:t>
      </w:r>
    </w:p>
    <w:p w14:paraId="137889CA" w14:textId="1E5F59F6" w:rsidR="00CA6687" w:rsidRPr="00E239E9" w:rsidRDefault="00CA6687" w:rsidP="008A4819">
      <w:pPr>
        <w:pStyle w:val="Default"/>
        <w:spacing w:line="360" w:lineRule="auto"/>
        <w:ind w:left="720"/>
        <w:jc w:val="both"/>
        <w:rPr>
          <w:color w:val="auto"/>
          <w:sz w:val="20"/>
          <w:szCs w:val="20"/>
        </w:rPr>
      </w:pPr>
      <w:r w:rsidRPr="00E239E9">
        <w:rPr>
          <w:color w:val="auto"/>
          <w:sz w:val="20"/>
          <w:szCs w:val="20"/>
        </w:rPr>
        <w:t>(</w:t>
      </w:r>
      <w:r w:rsidR="00376562" w:rsidRPr="00E239E9">
        <w:rPr>
          <w:color w:val="auto"/>
          <w:sz w:val="20"/>
          <w:szCs w:val="20"/>
        </w:rPr>
        <w:t>ii</w:t>
      </w:r>
      <w:r w:rsidRPr="00E239E9">
        <w:rPr>
          <w:color w:val="auto"/>
          <w:sz w:val="20"/>
          <w:szCs w:val="20"/>
        </w:rPr>
        <w:t>) to notify the Corporation of any change in their address within 28</w:t>
      </w:r>
      <w:r w:rsidR="00BA523B" w:rsidRPr="00E239E9">
        <w:rPr>
          <w:color w:val="auto"/>
          <w:sz w:val="20"/>
          <w:szCs w:val="20"/>
        </w:rPr>
        <w:t xml:space="preserve"> </w:t>
      </w:r>
      <w:proofErr w:type="gramStart"/>
      <w:r w:rsidRPr="00E239E9">
        <w:rPr>
          <w:color w:val="auto"/>
          <w:sz w:val="20"/>
          <w:szCs w:val="20"/>
        </w:rPr>
        <w:t>days;</w:t>
      </w:r>
      <w:proofErr w:type="gramEnd"/>
      <w:r w:rsidRPr="00E239E9">
        <w:rPr>
          <w:color w:val="auto"/>
          <w:sz w:val="20"/>
          <w:szCs w:val="20"/>
        </w:rPr>
        <w:t xml:space="preserve"> </w:t>
      </w:r>
    </w:p>
    <w:p w14:paraId="124AC8CD" w14:textId="2415EAA7" w:rsidR="00CA6687" w:rsidRPr="00E239E9" w:rsidRDefault="00CA6687" w:rsidP="008A4819">
      <w:pPr>
        <w:pStyle w:val="Default"/>
        <w:spacing w:line="360" w:lineRule="auto"/>
        <w:ind w:left="720"/>
        <w:jc w:val="both"/>
        <w:rPr>
          <w:color w:val="auto"/>
          <w:sz w:val="20"/>
          <w:szCs w:val="20"/>
        </w:rPr>
      </w:pPr>
      <w:r w:rsidRPr="00E239E9">
        <w:rPr>
          <w:color w:val="auto"/>
          <w:sz w:val="20"/>
          <w:szCs w:val="20"/>
        </w:rPr>
        <w:t>(</w:t>
      </w:r>
      <w:r w:rsidR="00376562" w:rsidRPr="00E239E9">
        <w:rPr>
          <w:color w:val="auto"/>
          <w:sz w:val="20"/>
          <w:szCs w:val="20"/>
        </w:rPr>
        <w:t>iii</w:t>
      </w:r>
      <w:r w:rsidRPr="00E239E9">
        <w:rPr>
          <w:color w:val="auto"/>
          <w:sz w:val="20"/>
          <w:szCs w:val="20"/>
        </w:rPr>
        <w:t xml:space="preserve">) to comply with any code of conduct adopted by the </w:t>
      </w:r>
      <w:proofErr w:type="gramStart"/>
      <w:r w:rsidRPr="00E239E9">
        <w:rPr>
          <w:color w:val="auto"/>
          <w:sz w:val="20"/>
          <w:szCs w:val="20"/>
        </w:rPr>
        <w:t>Corporation;</w:t>
      </w:r>
      <w:proofErr w:type="gramEnd"/>
      <w:r w:rsidRPr="00E239E9">
        <w:rPr>
          <w:color w:val="auto"/>
          <w:sz w:val="20"/>
          <w:szCs w:val="20"/>
        </w:rPr>
        <w:t xml:space="preserve"> </w:t>
      </w:r>
    </w:p>
    <w:p w14:paraId="5A061FB6" w14:textId="7F63E3A7" w:rsidR="00CA6687" w:rsidRPr="00E239E9" w:rsidRDefault="00CA6687" w:rsidP="008A4819">
      <w:pPr>
        <w:pStyle w:val="Default"/>
        <w:spacing w:line="360" w:lineRule="auto"/>
        <w:ind w:left="720"/>
        <w:jc w:val="both"/>
        <w:rPr>
          <w:color w:val="auto"/>
          <w:sz w:val="20"/>
          <w:szCs w:val="20"/>
        </w:rPr>
      </w:pPr>
      <w:r w:rsidRPr="00E239E9">
        <w:rPr>
          <w:color w:val="auto"/>
          <w:sz w:val="20"/>
          <w:szCs w:val="20"/>
        </w:rPr>
        <w:t>(</w:t>
      </w:r>
      <w:r w:rsidR="00376562" w:rsidRPr="00E239E9">
        <w:rPr>
          <w:color w:val="auto"/>
          <w:sz w:val="20"/>
          <w:szCs w:val="20"/>
        </w:rPr>
        <w:t>iv</w:t>
      </w:r>
      <w:r w:rsidRPr="00E239E9">
        <w:rPr>
          <w:color w:val="auto"/>
          <w:sz w:val="20"/>
          <w:szCs w:val="20"/>
        </w:rPr>
        <w:t xml:space="preserve">) to treat other Members and the Directors with respect and dignity; and </w:t>
      </w:r>
    </w:p>
    <w:p w14:paraId="3189D772" w14:textId="643EF7E3" w:rsidR="00F90CB1" w:rsidRPr="00E239E9" w:rsidRDefault="00CA6687" w:rsidP="00D12E64">
      <w:pPr>
        <w:pStyle w:val="Default"/>
        <w:spacing w:line="360" w:lineRule="auto"/>
        <w:ind w:left="993" w:hanging="284"/>
        <w:jc w:val="both"/>
        <w:rPr>
          <w:color w:val="auto"/>
          <w:sz w:val="20"/>
          <w:szCs w:val="20"/>
        </w:rPr>
      </w:pPr>
      <w:r w:rsidRPr="00E239E9">
        <w:rPr>
          <w:color w:val="auto"/>
          <w:sz w:val="20"/>
          <w:szCs w:val="20"/>
        </w:rPr>
        <w:t>(</w:t>
      </w:r>
      <w:r w:rsidR="00376562" w:rsidRPr="00E239E9">
        <w:rPr>
          <w:color w:val="auto"/>
          <w:sz w:val="20"/>
          <w:szCs w:val="20"/>
        </w:rPr>
        <w:t>v</w:t>
      </w:r>
      <w:r w:rsidRPr="00E239E9">
        <w:rPr>
          <w:color w:val="auto"/>
          <w:sz w:val="20"/>
          <w:szCs w:val="20"/>
        </w:rPr>
        <w:t xml:space="preserve">) to not behave in a way that significantly interferes with the operation of the Corporation or of Corporation meetings. </w:t>
      </w:r>
    </w:p>
    <w:p w14:paraId="7FA4ACE0" w14:textId="12B1294B" w:rsidR="00AC4193" w:rsidRPr="00E239E9" w:rsidRDefault="675B5A73" w:rsidP="008A4819">
      <w:pPr>
        <w:pStyle w:val="Default"/>
        <w:spacing w:line="360" w:lineRule="auto"/>
        <w:jc w:val="both"/>
        <w:rPr>
          <w:color w:val="auto"/>
          <w:sz w:val="20"/>
          <w:szCs w:val="20"/>
        </w:rPr>
      </w:pPr>
      <w:r w:rsidRPr="00E239E9">
        <w:rPr>
          <w:color w:val="auto"/>
          <w:sz w:val="20"/>
          <w:szCs w:val="20"/>
        </w:rPr>
        <w:t xml:space="preserve">We look forward to seeing you all on </w:t>
      </w:r>
      <w:r w:rsidRPr="00E239E9">
        <w:rPr>
          <w:b/>
          <w:bCs/>
          <w:color w:val="auto"/>
          <w:sz w:val="20"/>
          <w:szCs w:val="20"/>
        </w:rPr>
        <w:t xml:space="preserve">Friday </w:t>
      </w:r>
      <w:r w:rsidR="00AA0786" w:rsidRPr="00E239E9">
        <w:rPr>
          <w:b/>
          <w:bCs/>
          <w:color w:val="auto"/>
          <w:sz w:val="20"/>
          <w:szCs w:val="20"/>
        </w:rPr>
        <w:t>6</w:t>
      </w:r>
      <w:r w:rsidRPr="00E239E9">
        <w:rPr>
          <w:b/>
          <w:bCs/>
          <w:color w:val="auto"/>
          <w:sz w:val="20"/>
          <w:szCs w:val="20"/>
        </w:rPr>
        <w:t xml:space="preserve"> October 2023.</w:t>
      </w:r>
    </w:p>
    <w:p w14:paraId="2243C1A7" w14:textId="77777777" w:rsidR="00F90CB1" w:rsidRPr="00E239E9" w:rsidRDefault="00F90CB1" w:rsidP="006921FF">
      <w:pPr>
        <w:spacing w:line="360" w:lineRule="auto"/>
        <w:jc w:val="both"/>
        <w:rPr>
          <w:rFonts w:ascii="Arial" w:hAnsi="Arial" w:cs="Arial"/>
          <w:noProof/>
          <w:sz w:val="20"/>
          <w:szCs w:val="20"/>
          <w:lang w:val="en-US"/>
        </w:rPr>
      </w:pPr>
    </w:p>
    <w:p w14:paraId="03032224" w14:textId="1CE3347D" w:rsidR="00AC4193" w:rsidRPr="00E239E9" w:rsidRDefault="00CA6687" w:rsidP="006921FF">
      <w:pPr>
        <w:spacing w:line="360" w:lineRule="auto"/>
        <w:jc w:val="both"/>
        <w:rPr>
          <w:rFonts w:ascii="Arial" w:hAnsi="Arial" w:cs="Arial"/>
          <w:noProof/>
          <w:sz w:val="20"/>
          <w:szCs w:val="20"/>
          <w:lang w:val="en-US"/>
        </w:rPr>
      </w:pPr>
      <w:r w:rsidRPr="00E239E9">
        <w:rPr>
          <w:rFonts w:ascii="Arial" w:hAnsi="Arial" w:cs="Arial"/>
          <w:noProof/>
          <w:sz w:val="20"/>
          <w:szCs w:val="20"/>
          <w:lang w:val="en-US"/>
        </w:rPr>
        <w:t>Kind regards</w:t>
      </w:r>
    </w:p>
    <w:p w14:paraId="63D532CE" w14:textId="02138BFB" w:rsidR="006F5320" w:rsidRPr="00E239E9" w:rsidRDefault="009424C7" w:rsidP="008D45DF">
      <w:pPr>
        <w:spacing w:line="360" w:lineRule="auto"/>
        <w:rPr>
          <w:rFonts w:ascii="Arial" w:hAnsi="Arial" w:cs="Arial"/>
          <w:b/>
          <w:sz w:val="20"/>
          <w:szCs w:val="20"/>
        </w:rPr>
      </w:pPr>
      <w:r w:rsidRPr="00E239E9">
        <w:rPr>
          <w:rFonts w:ascii="Arial" w:hAnsi="Arial" w:cs="Arial"/>
          <w:noProof/>
          <w:sz w:val="20"/>
          <w:szCs w:val="20"/>
          <w:lang w:val="en-US"/>
        </w:rPr>
        <w:drawing>
          <wp:anchor distT="0" distB="0" distL="114300" distR="114300" simplePos="0" relativeHeight="251659264" behindDoc="1" locked="0" layoutInCell="1" allowOverlap="1" wp14:anchorId="3D28F7C7" wp14:editId="7207C65E">
            <wp:simplePos x="0" y="0"/>
            <wp:positionH relativeFrom="column">
              <wp:posOffset>3570051</wp:posOffset>
            </wp:positionH>
            <wp:positionV relativeFrom="paragraph">
              <wp:posOffset>64513</wp:posOffset>
            </wp:positionV>
            <wp:extent cx="1181100" cy="614654"/>
            <wp:effectExtent l="0" t="0" r="0" b="0"/>
            <wp:wrapTight wrapText="bothSides">
              <wp:wrapPolygon edited="0">
                <wp:start x="0" y="0"/>
                <wp:lineTo x="0" y="20774"/>
                <wp:lineTo x="21252" y="20774"/>
                <wp:lineTo x="21252" y="0"/>
                <wp:lineTo x="0" y="0"/>
              </wp:wrapPolygon>
            </wp:wrapTight>
            <wp:docPr id="3" name="Picture 3"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atur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614654"/>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FE" w:rsidRPr="00E239E9">
        <w:rPr>
          <w:rFonts w:ascii="Arial" w:hAnsi="Arial" w:cs="Arial"/>
          <w:noProof/>
          <w:sz w:val="20"/>
          <w:szCs w:val="20"/>
        </w:rPr>
        <w:drawing>
          <wp:inline distT="0" distB="0" distL="0" distR="0" wp14:anchorId="570DD5BD" wp14:editId="48CDA028">
            <wp:extent cx="1357746" cy="678873"/>
            <wp:effectExtent l="0" t="0" r="0" b="6985"/>
            <wp:docPr id="1039610578" name="Picture 1039610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4146" cy="707073"/>
                    </a:xfrm>
                    <a:prstGeom prst="rect">
                      <a:avLst/>
                    </a:prstGeom>
                    <a:noFill/>
                    <a:ln>
                      <a:noFill/>
                    </a:ln>
                  </pic:spPr>
                </pic:pic>
              </a:graphicData>
            </a:graphic>
          </wp:inline>
        </w:drawing>
      </w:r>
    </w:p>
    <w:p w14:paraId="695658BE" w14:textId="14E19372" w:rsidR="00AC4193" w:rsidRPr="00E239E9" w:rsidRDefault="005F6928" w:rsidP="008D45DF">
      <w:pPr>
        <w:spacing w:line="360" w:lineRule="auto"/>
        <w:rPr>
          <w:rFonts w:ascii="Arial" w:hAnsi="Arial" w:cs="Arial"/>
          <w:noProof/>
          <w:sz w:val="20"/>
          <w:szCs w:val="20"/>
          <w:lang w:val="en-US"/>
        </w:rPr>
      </w:pPr>
      <w:r w:rsidRPr="00E239E9">
        <w:rPr>
          <w:rFonts w:ascii="Arial" w:hAnsi="Arial" w:cs="Arial"/>
          <w:b/>
          <w:sz w:val="20"/>
          <w:szCs w:val="20"/>
        </w:rPr>
        <w:t>Justin Dhu</w:t>
      </w:r>
      <w:r w:rsidR="001B4955" w:rsidRPr="00E239E9">
        <w:rPr>
          <w:rFonts w:ascii="Arial" w:hAnsi="Arial" w:cs="Arial"/>
          <w:b/>
          <w:sz w:val="20"/>
          <w:szCs w:val="20"/>
        </w:rPr>
        <w:tab/>
      </w:r>
      <w:r w:rsidR="001B4955" w:rsidRPr="00E239E9">
        <w:rPr>
          <w:rFonts w:ascii="Arial" w:hAnsi="Arial" w:cs="Arial"/>
          <w:b/>
          <w:sz w:val="20"/>
          <w:szCs w:val="20"/>
        </w:rPr>
        <w:tab/>
      </w:r>
      <w:r w:rsidR="001B4955" w:rsidRPr="00E239E9">
        <w:rPr>
          <w:rFonts w:ascii="Arial" w:hAnsi="Arial" w:cs="Arial"/>
          <w:b/>
          <w:sz w:val="20"/>
          <w:szCs w:val="20"/>
        </w:rPr>
        <w:tab/>
      </w:r>
      <w:r w:rsidR="001B4955" w:rsidRPr="00E239E9">
        <w:rPr>
          <w:rFonts w:ascii="Arial" w:hAnsi="Arial" w:cs="Arial"/>
          <w:b/>
          <w:sz w:val="20"/>
          <w:szCs w:val="20"/>
        </w:rPr>
        <w:tab/>
      </w:r>
      <w:r w:rsidR="001B4955" w:rsidRPr="00E239E9">
        <w:rPr>
          <w:rFonts w:ascii="Arial" w:hAnsi="Arial" w:cs="Arial"/>
          <w:b/>
          <w:sz w:val="20"/>
          <w:szCs w:val="20"/>
        </w:rPr>
        <w:tab/>
      </w:r>
      <w:r w:rsidR="00376562" w:rsidRPr="00E239E9">
        <w:rPr>
          <w:rFonts w:ascii="Arial" w:hAnsi="Arial" w:cs="Arial"/>
          <w:b/>
          <w:sz w:val="20"/>
          <w:szCs w:val="20"/>
        </w:rPr>
        <w:tab/>
      </w:r>
      <w:r w:rsidR="001B4955" w:rsidRPr="00E239E9">
        <w:rPr>
          <w:rFonts w:ascii="Arial" w:hAnsi="Arial" w:cs="Arial"/>
          <w:b/>
          <w:sz w:val="20"/>
          <w:szCs w:val="20"/>
        </w:rPr>
        <w:tab/>
      </w:r>
      <w:r w:rsidR="00B91C5F" w:rsidRPr="00E239E9">
        <w:rPr>
          <w:rFonts w:ascii="Arial" w:hAnsi="Arial" w:cs="Arial"/>
          <w:b/>
          <w:sz w:val="20"/>
          <w:szCs w:val="20"/>
        </w:rPr>
        <w:t>Nola Naylor</w:t>
      </w:r>
    </w:p>
    <w:p w14:paraId="3097658A" w14:textId="40361DD7" w:rsidR="00D0164C" w:rsidRPr="00E239E9" w:rsidRDefault="00376562" w:rsidP="001B4955">
      <w:pPr>
        <w:spacing w:after="0" w:line="240" w:lineRule="auto"/>
        <w:rPr>
          <w:rFonts w:ascii="Arial" w:hAnsi="Arial" w:cs="Arial"/>
          <w:sz w:val="20"/>
          <w:szCs w:val="20"/>
        </w:rPr>
      </w:pPr>
      <w:r w:rsidRPr="00E239E9">
        <w:rPr>
          <w:rFonts w:ascii="Arial" w:hAnsi="Arial" w:cs="Arial"/>
          <w:b/>
          <w:sz w:val="20"/>
          <w:szCs w:val="20"/>
        </w:rPr>
        <w:t xml:space="preserve">GAC </w:t>
      </w:r>
      <w:r w:rsidR="001B4955" w:rsidRPr="00E239E9">
        <w:rPr>
          <w:rFonts w:ascii="Arial" w:hAnsi="Arial" w:cs="Arial"/>
          <w:b/>
          <w:sz w:val="20"/>
          <w:szCs w:val="20"/>
        </w:rPr>
        <w:t>Executive Officer</w:t>
      </w:r>
      <w:r w:rsidR="001B4955" w:rsidRPr="00E239E9">
        <w:rPr>
          <w:rFonts w:ascii="Arial" w:hAnsi="Arial" w:cs="Arial"/>
          <w:b/>
          <w:sz w:val="20"/>
          <w:szCs w:val="20"/>
        </w:rPr>
        <w:tab/>
      </w:r>
      <w:r w:rsidR="001B4955" w:rsidRPr="00E239E9">
        <w:rPr>
          <w:rFonts w:ascii="Arial" w:hAnsi="Arial" w:cs="Arial"/>
          <w:b/>
          <w:sz w:val="20"/>
          <w:szCs w:val="20"/>
        </w:rPr>
        <w:tab/>
      </w:r>
      <w:r w:rsidR="001B4955" w:rsidRPr="00E239E9">
        <w:rPr>
          <w:rFonts w:ascii="Arial" w:hAnsi="Arial" w:cs="Arial"/>
          <w:b/>
          <w:sz w:val="20"/>
          <w:szCs w:val="20"/>
        </w:rPr>
        <w:tab/>
      </w:r>
      <w:r w:rsidR="001B4955" w:rsidRPr="00E239E9">
        <w:rPr>
          <w:rFonts w:ascii="Arial" w:hAnsi="Arial" w:cs="Arial"/>
          <w:b/>
          <w:sz w:val="20"/>
          <w:szCs w:val="20"/>
        </w:rPr>
        <w:tab/>
      </w:r>
      <w:r w:rsidR="001B4955" w:rsidRPr="00E239E9">
        <w:rPr>
          <w:rFonts w:ascii="Arial" w:hAnsi="Arial" w:cs="Arial"/>
          <w:b/>
          <w:sz w:val="20"/>
          <w:szCs w:val="20"/>
        </w:rPr>
        <w:tab/>
      </w:r>
      <w:r w:rsidR="00E239E9">
        <w:rPr>
          <w:rFonts w:ascii="Arial" w:hAnsi="Arial" w:cs="Arial"/>
          <w:b/>
          <w:sz w:val="20"/>
          <w:szCs w:val="20"/>
        </w:rPr>
        <w:tab/>
      </w:r>
      <w:r w:rsidR="00AC4193" w:rsidRPr="00E239E9">
        <w:rPr>
          <w:rFonts w:ascii="Arial" w:hAnsi="Arial" w:cs="Arial"/>
          <w:b/>
          <w:sz w:val="20"/>
          <w:szCs w:val="20"/>
        </w:rPr>
        <w:t>GAC Chairperson</w:t>
      </w:r>
    </w:p>
    <w:sectPr w:rsidR="00D0164C" w:rsidRPr="00E239E9" w:rsidSect="008A6EFB">
      <w:headerReference w:type="default" r:id="rId16"/>
      <w:footerReference w:type="default" r:id="rId17"/>
      <w:pgSz w:w="11906" w:h="16838"/>
      <w:pgMar w:top="851"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E29C" w14:textId="77777777" w:rsidR="00AD1D41" w:rsidRDefault="00AD1D41" w:rsidP="009A0FF3">
      <w:pPr>
        <w:spacing w:after="0" w:line="240" w:lineRule="auto"/>
      </w:pPr>
      <w:r>
        <w:separator/>
      </w:r>
    </w:p>
  </w:endnote>
  <w:endnote w:type="continuationSeparator" w:id="0">
    <w:p w14:paraId="17233872" w14:textId="77777777" w:rsidR="00AD1D41" w:rsidRDefault="00AD1D41" w:rsidP="009A0FF3">
      <w:pPr>
        <w:spacing w:after="0" w:line="240" w:lineRule="auto"/>
      </w:pPr>
      <w:r>
        <w:continuationSeparator/>
      </w:r>
    </w:p>
  </w:endnote>
  <w:endnote w:type="continuationNotice" w:id="1">
    <w:p w14:paraId="546D53F7" w14:textId="77777777" w:rsidR="00AD1D41" w:rsidRDefault="00AD1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677561"/>
      <w:docPartObj>
        <w:docPartGallery w:val="Page Numbers (Bottom of Page)"/>
        <w:docPartUnique/>
      </w:docPartObj>
    </w:sdtPr>
    <w:sdtEndPr>
      <w:rPr>
        <w:noProof/>
      </w:rPr>
    </w:sdtEndPr>
    <w:sdtContent>
      <w:p w14:paraId="4B073A7A" w14:textId="77777777" w:rsidR="00A52A72" w:rsidRDefault="00A52A72" w:rsidP="00A52A72">
        <w:pPr>
          <w:pStyle w:val="Footer"/>
          <w:ind w:left="720"/>
          <w:jc w:val="right"/>
        </w:pPr>
        <w:r>
          <w:fldChar w:fldCharType="begin"/>
        </w:r>
        <w:r>
          <w:instrText xml:space="preserve"> PAGE   \* MERGEFORMAT </w:instrText>
        </w:r>
        <w:r>
          <w:fldChar w:fldCharType="separate"/>
        </w:r>
        <w:r>
          <w:rPr>
            <w:noProof/>
          </w:rPr>
          <w:t>2</w:t>
        </w:r>
        <w:r>
          <w:rPr>
            <w:noProof/>
          </w:rPr>
          <w:fldChar w:fldCharType="end"/>
        </w:r>
      </w:p>
    </w:sdtContent>
  </w:sdt>
  <w:p w14:paraId="6F5B350E" w14:textId="77777777" w:rsidR="00A52A72" w:rsidRDefault="00A52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7C4B" w14:textId="77777777" w:rsidR="00AD1D41" w:rsidRDefault="00AD1D41" w:rsidP="009A0FF3">
      <w:pPr>
        <w:spacing w:after="0" w:line="240" w:lineRule="auto"/>
      </w:pPr>
      <w:r>
        <w:separator/>
      </w:r>
    </w:p>
  </w:footnote>
  <w:footnote w:type="continuationSeparator" w:id="0">
    <w:p w14:paraId="2C007432" w14:textId="77777777" w:rsidR="00AD1D41" w:rsidRDefault="00AD1D41" w:rsidP="009A0FF3">
      <w:pPr>
        <w:spacing w:after="0" w:line="240" w:lineRule="auto"/>
      </w:pPr>
      <w:r>
        <w:continuationSeparator/>
      </w:r>
    </w:p>
  </w:footnote>
  <w:footnote w:type="continuationNotice" w:id="1">
    <w:p w14:paraId="6201E0BE" w14:textId="77777777" w:rsidR="00AD1D41" w:rsidRDefault="00AD1D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922E" w14:textId="486B746E" w:rsidR="001C6AFC" w:rsidRDefault="001C6AFC" w:rsidP="001C6AFC">
    <w:pPr>
      <w:pStyle w:val="Header"/>
      <w:jc w:val="center"/>
    </w:pPr>
    <w:r>
      <w:rPr>
        <w:noProof/>
      </w:rPr>
      <w:drawing>
        <wp:anchor distT="0" distB="0" distL="114300" distR="114300" simplePos="0" relativeHeight="251658240" behindDoc="0" locked="0" layoutInCell="1" allowOverlap="1" wp14:anchorId="3DCBC013" wp14:editId="420BA1B3">
          <wp:simplePos x="0" y="0"/>
          <wp:positionH relativeFrom="column">
            <wp:posOffset>2062455</wp:posOffset>
          </wp:positionH>
          <wp:positionV relativeFrom="paragraph">
            <wp:posOffset>-248117</wp:posOffset>
          </wp:positionV>
          <wp:extent cx="1595535" cy="650658"/>
          <wp:effectExtent l="0" t="0" r="5080" b="0"/>
          <wp:wrapSquare wrapText="bothSides"/>
          <wp:docPr id="1771758479" name="Picture 1771758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535" cy="6506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A3C52" w14:textId="77777777" w:rsidR="001C6AFC" w:rsidRDefault="001C6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3982"/>
    <w:multiLevelType w:val="hybridMultilevel"/>
    <w:tmpl w:val="D95C2772"/>
    <w:lvl w:ilvl="0" w:tplc="1DE060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991475"/>
    <w:multiLevelType w:val="hybridMultilevel"/>
    <w:tmpl w:val="B4FE2236"/>
    <w:lvl w:ilvl="0" w:tplc="DAD269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822F5"/>
    <w:multiLevelType w:val="hybridMultilevel"/>
    <w:tmpl w:val="FB3E15F2"/>
    <w:lvl w:ilvl="0" w:tplc="DF6E0D9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A5C1E17"/>
    <w:multiLevelType w:val="hybridMultilevel"/>
    <w:tmpl w:val="5B264AFC"/>
    <w:lvl w:ilvl="0" w:tplc="73CE16DC">
      <w:start w:val="1"/>
      <w:numFmt w:val="bullet"/>
      <w:lvlText w:val="-"/>
      <w:lvlJc w:val="left"/>
      <w:pPr>
        <w:ind w:left="720" w:hanging="360"/>
      </w:pPr>
      <w:rPr>
        <w:rFonts w:ascii="Calibri" w:eastAsiaTheme="minorHAnsi"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6733C"/>
    <w:multiLevelType w:val="hybridMultilevel"/>
    <w:tmpl w:val="4D08C460"/>
    <w:lvl w:ilvl="0" w:tplc="7B6AF67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23C14"/>
    <w:multiLevelType w:val="hybridMultilevel"/>
    <w:tmpl w:val="1D76B178"/>
    <w:lvl w:ilvl="0" w:tplc="8416AF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76337E"/>
    <w:multiLevelType w:val="hybridMultilevel"/>
    <w:tmpl w:val="E0560764"/>
    <w:lvl w:ilvl="0" w:tplc="07DA6F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D92DC7"/>
    <w:multiLevelType w:val="multilevel"/>
    <w:tmpl w:val="AC584EF0"/>
    <w:lvl w:ilvl="0">
      <w:start w:val="1"/>
      <w:numFmt w:val="decimal"/>
      <w:lvlText w:val="%1.0"/>
      <w:lvlJc w:val="left"/>
      <w:pPr>
        <w:ind w:left="530" w:hanging="530"/>
      </w:pPr>
      <w:rPr>
        <w:rFonts w:ascii="Arial" w:hAnsi="Arial" w:cs="Arial" w:hint="default"/>
        <w:sz w:val="24"/>
      </w:rPr>
    </w:lvl>
    <w:lvl w:ilvl="1">
      <w:start w:val="1"/>
      <w:numFmt w:val="decimalZero"/>
      <w:lvlText w:val="%1.%2"/>
      <w:lvlJc w:val="left"/>
      <w:pPr>
        <w:ind w:left="1250" w:hanging="530"/>
      </w:pPr>
      <w:rPr>
        <w:rFonts w:ascii="Arial" w:hAnsi="Arial" w:cs="Arial" w:hint="default"/>
        <w:sz w:val="24"/>
      </w:rPr>
    </w:lvl>
    <w:lvl w:ilvl="2">
      <w:start w:val="1"/>
      <w:numFmt w:val="decimal"/>
      <w:lvlText w:val="%1.%2.%3"/>
      <w:lvlJc w:val="left"/>
      <w:pPr>
        <w:ind w:left="2160" w:hanging="720"/>
      </w:pPr>
      <w:rPr>
        <w:rFonts w:ascii="Arial" w:hAnsi="Arial" w:cs="Arial" w:hint="default"/>
        <w:sz w:val="24"/>
      </w:rPr>
    </w:lvl>
    <w:lvl w:ilvl="3">
      <w:start w:val="1"/>
      <w:numFmt w:val="decimal"/>
      <w:lvlText w:val="%1.%2.%3.%4"/>
      <w:lvlJc w:val="left"/>
      <w:pPr>
        <w:ind w:left="3240" w:hanging="1080"/>
      </w:pPr>
      <w:rPr>
        <w:rFonts w:ascii="Arial" w:hAnsi="Arial" w:cs="Arial" w:hint="default"/>
        <w:sz w:val="24"/>
      </w:rPr>
    </w:lvl>
    <w:lvl w:ilvl="4">
      <w:start w:val="1"/>
      <w:numFmt w:val="decimal"/>
      <w:lvlText w:val="%1.%2.%3.%4.%5"/>
      <w:lvlJc w:val="left"/>
      <w:pPr>
        <w:ind w:left="3960" w:hanging="1080"/>
      </w:pPr>
      <w:rPr>
        <w:rFonts w:ascii="Arial" w:hAnsi="Arial" w:cs="Arial" w:hint="default"/>
        <w:sz w:val="24"/>
      </w:rPr>
    </w:lvl>
    <w:lvl w:ilvl="5">
      <w:start w:val="1"/>
      <w:numFmt w:val="decimal"/>
      <w:lvlText w:val="%1.%2.%3.%4.%5.%6"/>
      <w:lvlJc w:val="left"/>
      <w:pPr>
        <w:ind w:left="5040" w:hanging="1440"/>
      </w:pPr>
      <w:rPr>
        <w:rFonts w:ascii="Arial" w:hAnsi="Arial" w:cs="Arial" w:hint="default"/>
        <w:sz w:val="24"/>
      </w:rPr>
    </w:lvl>
    <w:lvl w:ilvl="6">
      <w:start w:val="1"/>
      <w:numFmt w:val="decimal"/>
      <w:lvlText w:val="%1.%2.%3.%4.%5.%6.%7"/>
      <w:lvlJc w:val="left"/>
      <w:pPr>
        <w:ind w:left="5760" w:hanging="1440"/>
      </w:pPr>
      <w:rPr>
        <w:rFonts w:ascii="Arial" w:hAnsi="Arial" w:cs="Arial" w:hint="default"/>
        <w:sz w:val="24"/>
      </w:rPr>
    </w:lvl>
    <w:lvl w:ilvl="7">
      <w:start w:val="1"/>
      <w:numFmt w:val="decimal"/>
      <w:lvlText w:val="%1.%2.%3.%4.%5.%6.%7.%8"/>
      <w:lvlJc w:val="left"/>
      <w:pPr>
        <w:ind w:left="6840" w:hanging="1800"/>
      </w:pPr>
      <w:rPr>
        <w:rFonts w:ascii="Arial" w:hAnsi="Arial" w:cs="Arial" w:hint="default"/>
        <w:sz w:val="24"/>
      </w:rPr>
    </w:lvl>
    <w:lvl w:ilvl="8">
      <w:start w:val="1"/>
      <w:numFmt w:val="decimal"/>
      <w:lvlText w:val="%1.%2.%3.%4.%5.%6.%7.%8.%9"/>
      <w:lvlJc w:val="left"/>
      <w:pPr>
        <w:ind w:left="7560" w:hanging="1800"/>
      </w:pPr>
      <w:rPr>
        <w:rFonts w:ascii="Arial" w:hAnsi="Arial" w:cs="Arial" w:hint="default"/>
        <w:sz w:val="24"/>
      </w:rPr>
    </w:lvl>
  </w:abstractNum>
  <w:abstractNum w:abstractNumId="8" w15:restartNumberingAfterBreak="0">
    <w:nsid w:val="72672FE1"/>
    <w:multiLevelType w:val="hybridMultilevel"/>
    <w:tmpl w:val="87F8C2C0"/>
    <w:lvl w:ilvl="0" w:tplc="B44C5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23DFD"/>
    <w:multiLevelType w:val="hybridMultilevel"/>
    <w:tmpl w:val="8DE8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E1BD3"/>
    <w:multiLevelType w:val="hybridMultilevel"/>
    <w:tmpl w:val="2C4E1454"/>
    <w:lvl w:ilvl="0" w:tplc="73CE16DC">
      <w:start w:val="1"/>
      <w:numFmt w:val="bullet"/>
      <w:lvlText w:val="-"/>
      <w:lvlJc w:val="left"/>
      <w:pPr>
        <w:ind w:left="720" w:hanging="360"/>
      </w:pPr>
      <w:rPr>
        <w:rFonts w:ascii="Calibri" w:eastAsiaTheme="minorHAnsi"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0702F2"/>
    <w:multiLevelType w:val="hybridMultilevel"/>
    <w:tmpl w:val="E736B8B6"/>
    <w:lvl w:ilvl="0" w:tplc="42365BDE">
      <w:start w:val="1"/>
      <w:numFmt w:val="lowerLetter"/>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692533884">
    <w:abstractNumId w:val="1"/>
  </w:num>
  <w:num w:numId="2" w16cid:durableId="955718460">
    <w:abstractNumId w:val="3"/>
  </w:num>
  <w:num w:numId="3" w16cid:durableId="1955095973">
    <w:abstractNumId w:val="10"/>
  </w:num>
  <w:num w:numId="4" w16cid:durableId="1109735079">
    <w:abstractNumId w:val="11"/>
  </w:num>
  <w:num w:numId="5" w16cid:durableId="1721511138">
    <w:abstractNumId w:val="8"/>
  </w:num>
  <w:num w:numId="6" w16cid:durableId="314534333">
    <w:abstractNumId w:val="4"/>
  </w:num>
  <w:num w:numId="7" w16cid:durableId="1146702539">
    <w:abstractNumId w:val="9"/>
  </w:num>
  <w:num w:numId="8" w16cid:durableId="226695984">
    <w:abstractNumId w:val="6"/>
  </w:num>
  <w:num w:numId="9" w16cid:durableId="650133659">
    <w:abstractNumId w:val="5"/>
  </w:num>
  <w:num w:numId="10" w16cid:durableId="1539396178">
    <w:abstractNumId w:val="7"/>
  </w:num>
  <w:num w:numId="11" w16cid:durableId="341131524">
    <w:abstractNumId w:val="2"/>
  </w:num>
  <w:num w:numId="12" w16cid:durableId="207620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1E"/>
    <w:rsid w:val="000055FE"/>
    <w:rsid w:val="00006C23"/>
    <w:rsid w:val="000455F6"/>
    <w:rsid w:val="0004690C"/>
    <w:rsid w:val="000546DC"/>
    <w:rsid w:val="000602A5"/>
    <w:rsid w:val="00066F75"/>
    <w:rsid w:val="00073DE9"/>
    <w:rsid w:val="00074235"/>
    <w:rsid w:val="00082D80"/>
    <w:rsid w:val="0009629E"/>
    <w:rsid w:val="000C3609"/>
    <w:rsid w:val="000E1D0B"/>
    <w:rsid w:val="000F0699"/>
    <w:rsid w:val="000F5B8C"/>
    <w:rsid w:val="001002FE"/>
    <w:rsid w:val="001045AE"/>
    <w:rsid w:val="00105D56"/>
    <w:rsid w:val="00107126"/>
    <w:rsid w:val="00140BB4"/>
    <w:rsid w:val="001665C1"/>
    <w:rsid w:val="001708F4"/>
    <w:rsid w:val="00181A3C"/>
    <w:rsid w:val="0018740C"/>
    <w:rsid w:val="001920EC"/>
    <w:rsid w:val="00193AE8"/>
    <w:rsid w:val="001B4955"/>
    <w:rsid w:val="001C6AFC"/>
    <w:rsid w:val="001D1778"/>
    <w:rsid w:val="001D1C26"/>
    <w:rsid w:val="001F1F1E"/>
    <w:rsid w:val="002073D8"/>
    <w:rsid w:val="00207CA6"/>
    <w:rsid w:val="0021715F"/>
    <w:rsid w:val="0022070E"/>
    <w:rsid w:val="002727F8"/>
    <w:rsid w:val="00274FAE"/>
    <w:rsid w:val="002A453A"/>
    <w:rsid w:val="002A5543"/>
    <w:rsid w:val="002A79CA"/>
    <w:rsid w:val="002F582D"/>
    <w:rsid w:val="00310D67"/>
    <w:rsid w:val="00311604"/>
    <w:rsid w:val="00324EFC"/>
    <w:rsid w:val="00346D05"/>
    <w:rsid w:val="00347022"/>
    <w:rsid w:val="00356B53"/>
    <w:rsid w:val="00366538"/>
    <w:rsid w:val="00372B72"/>
    <w:rsid w:val="00375C00"/>
    <w:rsid w:val="00376562"/>
    <w:rsid w:val="00387A87"/>
    <w:rsid w:val="00392B76"/>
    <w:rsid w:val="0039391D"/>
    <w:rsid w:val="003B03E1"/>
    <w:rsid w:val="003C596A"/>
    <w:rsid w:val="003E10C6"/>
    <w:rsid w:val="00412DD8"/>
    <w:rsid w:val="00427ED0"/>
    <w:rsid w:val="00443699"/>
    <w:rsid w:val="0046515E"/>
    <w:rsid w:val="00465BB4"/>
    <w:rsid w:val="004717AC"/>
    <w:rsid w:val="00473509"/>
    <w:rsid w:val="00477845"/>
    <w:rsid w:val="004B6CC8"/>
    <w:rsid w:val="004E6695"/>
    <w:rsid w:val="0050100F"/>
    <w:rsid w:val="0050599B"/>
    <w:rsid w:val="00507149"/>
    <w:rsid w:val="005214A0"/>
    <w:rsid w:val="005468AE"/>
    <w:rsid w:val="005473E7"/>
    <w:rsid w:val="005529DC"/>
    <w:rsid w:val="00562C1D"/>
    <w:rsid w:val="005723C3"/>
    <w:rsid w:val="005A49A3"/>
    <w:rsid w:val="005B35D8"/>
    <w:rsid w:val="005B6031"/>
    <w:rsid w:val="005C167D"/>
    <w:rsid w:val="005F6928"/>
    <w:rsid w:val="00613154"/>
    <w:rsid w:val="006139ED"/>
    <w:rsid w:val="00614345"/>
    <w:rsid w:val="00615B78"/>
    <w:rsid w:val="006411D7"/>
    <w:rsid w:val="00663F40"/>
    <w:rsid w:val="00681E47"/>
    <w:rsid w:val="006921FF"/>
    <w:rsid w:val="00692B43"/>
    <w:rsid w:val="006B72E3"/>
    <w:rsid w:val="006D5774"/>
    <w:rsid w:val="006F5320"/>
    <w:rsid w:val="0070469A"/>
    <w:rsid w:val="007067B5"/>
    <w:rsid w:val="007160BF"/>
    <w:rsid w:val="007359D2"/>
    <w:rsid w:val="00735BE7"/>
    <w:rsid w:val="0075481F"/>
    <w:rsid w:val="00774543"/>
    <w:rsid w:val="007763F4"/>
    <w:rsid w:val="00792D3B"/>
    <w:rsid w:val="00796BB5"/>
    <w:rsid w:val="007D52EB"/>
    <w:rsid w:val="007E5B50"/>
    <w:rsid w:val="008068AE"/>
    <w:rsid w:val="0081283F"/>
    <w:rsid w:val="00822267"/>
    <w:rsid w:val="00852468"/>
    <w:rsid w:val="0086464C"/>
    <w:rsid w:val="008656A1"/>
    <w:rsid w:val="00872474"/>
    <w:rsid w:val="00892EE3"/>
    <w:rsid w:val="00893526"/>
    <w:rsid w:val="008A47F9"/>
    <w:rsid w:val="008A4819"/>
    <w:rsid w:val="008A6EFB"/>
    <w:rsid w:val="008B08CC"/>
    <w:rsid w:val="008D0A28"/>
    <w:rsid w:val="008D45DF"/>
    <w:rsid w:val="008D750A"/>
    <w:rsid w:val="008E433C"/>
    <w:rsid w:val="008F181E"/>
    <w:rsid w:val="009025D2"/>
    <w:rsid w:val="009048F6"/>
    <w:rsid w:val="0092144D"/>
    <w:rsid w:val="00922536"/>
    <w:rsid w:val="00932019"/>
    <w:rsid w:val="009424C7"/>
    <w:rsid w:val="0095004F"/>
    <w:rsid w:val="009514E3"/>
    <w:rsid w:val="009543B8"/>
    <w:rsid w:val="00984515"/>
    <w:rsid w:val="00986F96"/>
    <w:rsid w:val="00995F9C"/>
    <w:rsid w:val="009A0FF3"/>
    <w:rsid w:val="009B3547"/>
    <w:rsid w:val="009B713A"/>
    <w:rsid w:val="009D44CA"/>
    <w:rsid w:val="009D5ABB"/>
    <w:rsid w:val="00A01818"/>
    <w:rsid w:val="00A1367E"/>
    <w:rsid w:val="00A260B7"/>
    <w:rsid w:val="00A5144B"/>
    <w:rsid w:val="00A52A72"/>
    <w:rsid w:val="00A66760"/>
    <w:rsid w:val="00A77F67"/>
    <w:rsid w:val="00A82023"/>
    <w:rsid w:val="00AA0189"/>
    <w:rsid w:val="00AA0786"/>
    <w:rsid w:val="00AA0F4E"/>
    <w:rsid w:val="00AB47A3"/>
    <w:rsid w:val="00AC4193"/>
    <w:rsid w:val="00AC4990"/>
    <w:rsid w:val="00AD1D41"/>
    <w:rsid w:val="00AE25D3"/>
    <w:rsid w:val="00AE70FD"/>
    <w:rsid w:val="00AF26AE"/>
    <w:rsid w:val="00AF563A"/>
    <w:rsid w:val="00AF7467"/>
    <w:rsid w:val="00B12C9F"/>
    <w:rsid w:val="00B20808"/>
    <w:rsid w:val="00B35534"/>
    <w:rsid w:val="00B66249"/>
    <w:rsid w:val="00B676B7"/>
    <w:rsid w:val="00B77DD6"/>
    <w:rsid w:val="00B85890"/>
    <w:rsid w:val="00B91C5F"/>
    <w:rsid w:val="00BA523B"/>
    <w:rsid w:val="00BB50D7"/>
    <w:rsid w:val="00BE295C"/>
    <w:rsid w:val="00BE4EBE"/>
    <w:rsid w:val="00C05D87"/>
    <w:rsid w:val="00C1377F"/>
    <w:rsid w:val="00C256A8"/>
    <w:rsid w:val="00C331B5"/>
    <w:rsid w:val="00C46FF8"/>
    <w:rsid w:val="00C53450"/>
    <w:rsid w:val="00C72122"/>
    <w:rsid w:val="00C84A80"/>
    <w:rsid w:val="00CA1A1D"/>
    <w:rsid w:val="00CA5CAB"/>
    <w:rsid w:val="00CA6687"/>
    <w:rsid w:val="00CC7117"/>
    <w:rsid w:val="00CD120B"/>
    <w:rsid w:val="00CD1D01"/>
    <w:rsid w:val="00CE695E"/>
    <w:rsid w:val="00D00FE1"/>
    <w:rsid w:val="00D0164C"/>
    <w:rsid w:val="00D04785"/>
    <w:rsid w:val="00D12E64"/>
    <w:rsid w:val="00D141AB"/>
    <w:rsid w:val="00D22912"/>
    <w:rsid w:val="00D4490E"/>
    <w:rsid w:val="00D548E0"/>
    <w:rsid w:val="00D55A28"/>
    <w:rsid w:val="00D62063"/>
    <w:rsid w:val="00D87803"/>
    <w:rsid w:val="00DB12A7"/>
    <w:rsid w:val="00DB5BF2"/>
    <w:rsid w:val="00DC18B9"/>
    <w:rsid w:val="00DC3A98"/>
    <w:rsid w:val="00DC40B7"/>
    <w:rsid w:val="00E1532A"/>
    <w:rsid w:val="00E20471"/>
    <w:rsid w:val="00E239E9"/>
    <w:rsid w:val="00E32E20"/>
    <w:rsid w:val="00E3544E"/>
    <w:rsid w:val="00E3607F"/>
    <w:rsid w:val="00E50321"/>
    <w:rsid w:val="00E564C0"/>
    <w:rsid w:val="00E72171"/>
    <w:rsid w:val="00E7749C"/>
    <w:rsid w:val="00E95D00"/>
    <w:rsid w:val="00EA4445"/>
    <w:rsid w:val="00ED1CB7"/>
    <w:rsid w:val="00EE3B04"/>
    <w:rsid w:val="00EF55D2"/>
    <w:rsid w:val="00F14FB1"/>
    <w:rsid w:val="00F244BE"/>
    <w:rsid w:val="00F248F8"/>
    <w:rsid w:val="00F24A9D"/>
    <w:rsid w:val="00F26136"/>
    <w:rsid w:val="00F31111"/>
    <w:rsid w:val="00F31893"/>
    <w:rsid w:val="00F37A30"/>
    <w:rsid w:val="00F65394"/>
    <w:rsid w:val="00F73A0A"/>
    <w:rsid w:val="00F86262"/>
    <w:rsid w:val="00F873CC"/>
    <w:rsid w:val="00F90CB1"/>
    <w:rsid w:val="00FB3015"/>
    <w:rsid w:val="00FC03CD"/>
    <w:rsid w:val="00FF13CD"/>
    <w:rsid w:val="00FF578F"/>
    <w:rsid w:val="00FF71E5"/>
    <w:rsid w:val="675B5A73"/>
    <w:rsid w:val="6FE07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0F4A0"/>
  <w15:chartTrackingRefBased/>
  <w15:docId w15:val="{5E0EDBA7-016D-45A0-BB7F-85D520D8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FF3"/>
  </w:style>
  <w:style w:type="paragraph" w:styleId="Footer">
    <w:name w:val="footer"/>
    <w:basedOn w:val="Normal"/>
    <w:link w:val="FooterChar"/>
    <w:uiPriority w:val="99"/>
    <w:unhideWhenUsed/>
    <w:rsid w:val="009A0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FF3"/>
  </w:style>
  <w:style w:type="paragraph" w:styleId="ListParagraph">
    <w:name w:val="List Paragraph"/>
    <w:basedOn w:val="Normal"/>
    <w:uiPriority w:val="34"/>
    <w:qFormat/>
    <w:rsid w:val="00AE25D3"/>
    <w:pPr>
      <w:spacing w:after="200" w:line="276" w:lineRule="auto"/>
      <w:ind w:left="720"/>
      <w:contextualSpacing/>
    </w:pPr>
  </w:style>
  <w:style w:type="character" w:styleId="Hyperlink">
    <w:name w:val="Hyperlink"/>
    <w:basedOn w:val="DefaultParagraphFont"/>
    <w:uiPriority w:val="99"/>
    <w:unhideWhenUsed/>
    <w:rsid w:val="00D0164C"/>
    <w:rPr>
      <w:color w:val="0563C1" w:themeColor="hyperlink"/>
      <w:u w:val="single"/>
    </w:rPr>
  </w:style>
  <w:style w:type="paragraph" w:customStyle="1" w:styleId="Default">
    <w:name w:val="Default"/>
    <w:rsid w:val="00AC4193"/>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AC4193"/>
    <w:rPr>
      <w:sz w:val="16"/>
      <w:szCs w:val="16"/>
    </w:rPr>
  </w:style>
  <w:style w:type="paragraph" w:styleId="CommentText">
    <w:name w:val="annotation text"/>
    <w:basedOn w:val="Normal"/>
    <w:link w:val="CommentTextChar"/>
    <w:uiPriority w:val="99"/>
    <w:unhideWhenUsed/>
    <w:rsid w:val="00AC4193"/>
    <w:pPr>
      <w:spacing w:line="240" w:lineRule="auto"/>
    </w:pPr>
    <w:rPr>
      <w:sz w:val="20"/>
      <w:szCs w:val="20"/>
    </w:rPr>
  </w:style>
  <w:style w:type="character" w:customStyle="1" w:styleId="CommentTextChar">
    <w:name w:val="Comment Text Char"/>
    <w:basedOn w:val="DefaultParagraphFont"/>
    <w:link w:val="CommentText"/>
    <w:uiPriority w:val="99"/>
    <w:rsid w:val="00AC4193"/>
    <w:rPr>
      <w:sz w:val="20"/>
      <w:szCs w:val="20"/>
    </w:rPr>
  </w:style>
  <w:style w:type="paragraph" w:styleId="CommentSubject">
    <w:name w:val="annotation subject"/>
    <w:basedOn w:val="CommentText"/>
    <w:next w:val="CommentText"/>
    <w:link w:val="CommentSubjectChar"/>
    <w:uiPriority w:val="99"/>
    <w:semiHidden/>
    <w:unhideWhenUsed/>
    <w:rsid w:val="00AC4193"/>
    <w:rPr>
      <w:b/>
      <w:bCs/>
    </w:rPr>
  </w:style>
  <w:style w:type="character" w:customStyle="1" w:styleId="CommentSubjectChar">
    <w:name w:val="Comment Subject Char"/>
    <w:basedOn w:val="CommentTextChar"/>
    <w:link w:val="CommentSubject"/>
    <w:uiPriority w:val="99"/>
    <w:semiHidden/>
    <w:rsid w:val="00AC4193"/>
    <w:rPr>
      <w:b/>
      <w:bCs/>
      <w:sz w:val="20"/>
      <w:szCs w:val="20"/>
    </w:rPr>
  </w:style>
  <w:style w:type="paragraph" w:styleId="BalloonText">
    <w:name w:val="Balloon Text"/>
    <w:basedOn w:val="Normal"/>
    <w:link w:val="BalloonTextChar"/>
    <w:uiPriority w:val="99"/>
    <w:semiHidden/>
    <w:unhideWhenUsed/>
    <w:rsid w:val="00AC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193"/>
    <w:rPr>
      <w:rFonts w:ascii="Segoe UI" w:hAnsi="Segoe UI" w:cs="Segoe UI"/>
      <w:sz w:val="18"/>
      <w:szCs w:val="18"/>
    </w:rPr>
  </w:style>
  <w:style w:type="paragraph" w:styleId="BodyText">
    <w:name w:val="Body Text"/>
    <w:basedOn w:val="Normal"/>
    <w:link w:val="BodyTextChar"/>
    <w:uiPriority w:val="1"/>
    <w:unhideWhenUsed/>
    <w:qFormat/>
    <w:rsid w:val="00E32E20"/>
    <w:pPr>
      <w:widowControl w:val="0"/>
      <w:spacing w:after="0" w:line="240" w:lineRule="auto"/>
      <w:ind w:left="848"/>
    </w:pPr>
    <w:rPr>
      <w:rFonts w:ascii="Arial" w:eastAsia="Arial" w:hAnsi="Arial"/>
      <w:lang w:val="en-US"/>
    </w:rPr>
  </w:style>
  <w:style w:type="character" w:customStyle="1" w:styleId="BodyTextChar">
    <w:name w:val="Body Text Char"/>
    <w:basedOn w:val="DefaultParagraphFont"/>
    <w:link w:val="BodyText"/>
    <w:uiPriority w:val="1"/>
    <w:rsid w:val="00E32E20"/>
    <w:rPr>
      <w:rFonts w:ascii="Arial" w:eastAsia="Arial" w:hAnsi="Arial"/>
      <w:lang w:val="en-US"/>
    </w:rPr>
  </w:style>
  <w:style w:type="character" w:styleId="UnresolvedMention">
    <w:name w:val="Unresolved Mention"/>
    <w:basedOn w:val="DefaultParagraphFont"/>
    <w:uiPriority w:val="99"/>
    <w:semiHidden/>
    <w:unhideWhenUsed/>
    <w:rsid w:val="00AA0189"/>
    <w:rPr>
      <w:color w:val="605E5C"/>
      <w:shd w:val="clear" w:color="auto" w:fill="E1DFDD"/>
    </w:rPr>
  </w:style>
  <w:style w:type="paragraph" w:styleId="Revision">
    <w:name w:val="Revision"/>
    <w:hidden/>
    <w:uiPriority w:val="99"/>
    <w:semiHidden/>
    <w:rsid w:val="00CD1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6032">
      <w:bodyDiv w:val="1"/>
      <w:marLeft w:val="0"/>
      <w:marRight w:val="0"/>
      <w:marTop w:val="0"/>
      <w:marBottom w:val="0"/>
      <w:divBdr>
        <w:top w:val="none" w:sz="0" w:space="0" w:color="auto"/>
        <w:left w:val="none" w:sz="0" w:space="0" w:color="auto"/>
        <w:bottom w:val="none" w:sz="0" w:space="0" w:color="auto"/>
        <w:right w:val="none" w:sz="0" w:space="0" w:color="auto"/>
      </w:divBdr>
    </w:div>
    <w:div w:id="12456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vernance@gumala.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overnance@gumala.com.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28707be-6efb-49bb-9666-a9fc81afabb7">77JPHTNQ2KJP-2143422148-284963</_dlc_DocId>
    <_dlc_DocIdUrl xmlns="728707be-6efb-49bb-9666-a9fc81afabb7">
      <Url>https://gumalacorporation.sharepoint.com/sites/GAC/_layouts/15/DocIdRedir.aspx?ID=77JPHTNQ2KJP-2143422148-284963</Url>
      <Description>77JPHTNQ2KJP-2143422148-284963</Description>
    </_dlc_DocIdUrl>
    <TaxCatchAll xmlns="728707be-6efb-49bb-9666-a9fc81afabb7" xsi:nil="true"/>
    <lcf76f155ced4ddcb4097134ff3c332f xmlns="19e25517-ffe6-44f8-9556-5b2e3182510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6BF9A19D8B9C43A9FCDD41C3981C4E" ma:contentTypeVersion="17" ma:contentTypeDescription="Create a new document." ma:contentTypeScope="" ma:versionID="1aaf1d343fdc899caafc44e9c2ff3f88">
  <xsd:schema xmlns:xsd="http://www.w3.org/2001/XMLSchema" xmlns:xs="http://www.w3.org/2001/XMLSchema" xmlns:p="http://schemas.microsoft.com/office/2006/metadata/properties" xmlns:ns2="728707be-6efb-49bb-9666-a9fc81afabb7" xmlns:ns3="19e25517-ffe6-44f8-9556-5b2e3182510c" targetNamespace="http://schemas.microsoft.com/office/2006/metadata/properties" ma:root="true" ma:fieldsID="9ae46dac04eb56fb8abe948fdbf78e8c" ns2:_="" ns3:_="">
    <xsd:import namespace="728707be-6efb-49bb-9666-a9fc81afabb7"/>
    <xsd:import namespace="19e25517-ffe6-44f8-9556-5b2e31825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707be-6efb-49bb-9666-a9fc81afab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description="" ma:hidden="true" ma:list="{23857941-4af4-42de-ac4d-7b851f27f168}" ma:internalName="TaxCatchAll" ma:showField="CatchAllData" ma:web="728707be-6efb-49bb-9666-a9fc81afab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e25517-ffe6-44f8-9556-5b2e3182510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045f700-a33b-440b-8ea2-746cc783b4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1F7A4-2679-4620-9548-F721FA3F071E}">
  <ds:schemaRefs>
    <ds:schemaRef ds:uri="http://schemas.microsoft.com/office/2006/metadata/properties"/>
    <ds:schemaRef ds:uri="http://schemas.microsoft.com/office/infopath/2007/PartnerControls"/>
    <ds:schemaRef ds:uri="728707be-6efb-49bb-9666-a9fc81afabb7"/>
    <ds:schemaRef ds:uri="19e25517-ffe6-44f8-9556-5b2e3182510c"/>
  </ds:schemaRefs>
</ds:datastoreItem>
</file>

<file path=customXml/itemProps2.xml><?xml version="1.0" encoding="utf-8"?>
<ds:datastoreItem xmlns:ds="http://schemas.openxmlformats.org/officeDocument/2006/customXml" ds:itemID="{1BE6DC7E-460E-48C2-94F4-F0102B892F67}">
  <ds:schemaRefs>
    <ds:schemaRef ds:uri="http://schemas.openxmlformats.org/officeDocument/2006/bibliography"/>
  </ds:schemaRefs>
</ds:datastoreItem>
</file>

<file path=customXml/itemProps3.xml><?xml version="1.0" encoding="utf-8"?>
<ds:datastoreItem xmlns:ds="http://schemas.openxmlformats.org/officeDocument/2006/customXml" ds:itemID="{011D881C-2F78-44F1-AB82-5F548ECAFA38}">
  <ds:schemaRefs>
    <ds:schemaRef ds:uri="http://schemas.microsoft.com/sharepoint/events"/>
  </ds:schemaRefs>
</ds:datastoreItem>
</file>

<file path=customXml/itemProps4.xml><?xml version="1.0" encoding="utf-8"?>
<ds:datastoreItem xmlns:ds="http://schemas.openxmlformats.org/officeDocument/2006/customXml" ds:itemID="{EFA50CDF-7DE1-41C8-8E0D-47E6F5DBC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707be-6efb-49bb-9666-a9fc81afabb7"/>
    <ds:schemaRef ds:uri="19e25517-ffe6-44f8-9556-5b2e31825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89E0FE-3BE7-44C3-91B4-A250B1A5E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1512</Words>
  <Characters>8623</Characters>
  <Application>Microsoft Office Word</Application>
  <DocSecurity>0</DocSecurity>
  <Lines>71</Lines>
  <Paragraphs>20</Paragraphs>
  <ScaleCrop>false</ScaleCrop>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Dhu</dc:creator>
  <cp:keywords/>
  <dc:description/>
  <cp:lastModifiedBy>Dana Bastholm</cp:lastModifiedBy>
  <cp:revision>91</cp:revision>
  <dcterms:created xsi:type="dcterms:W3CDTF">2022-09-16T06:02:00Z</dcterms:created>
  <dcterms:modified xsi:type="dcterms:W3CDTF">2023-09-11T06:45:00Z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0x010100916BF9A19D8B9C43A9FCDD41C3981C4E</vt:lpwstr>
  </property>
  <property fmtid="{D5CDD505-2E9C-101B-9397-08002B2CF9AE}" pid="3" name="_dlc_DocIdItemGuid">
    <vt:lpwstr>14b59c94-ebdc-4d8c-8ce6-bb809edb33b5</vt:lpwstr>
  </property>
  <property fmtid="{D5CDD505-2E9C-101B-9397-08002B2CF9AE}" pid="4" name="MediaServiceImageTags">
    <vt:lpwstr/>
  </property>
</Properties>
</file>